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07BCA" w14:textId="7AB2889F" w:rsidR="0001391F" w:rsidRPr="00281F98" w:rsidRDefault="00281F98" w:rsidP="00281F98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color w:val="1F4E79" w:themeColor="accent1" w:themeShade="80"/>
          <w:sz w:val="30"/>
          <w:szCs w:val="30"/>
          <w:lang w:val="kk-KZ" w:eastAsia="ru-RU"/>
        </w:rPr>
      </w:pPr>
      <w:r w:rsidRPr="00281F98">
        <w:rPr>
          <w:rFonts w:ascii="Times New Roman" w:hAnsi="Times New Roman" w:cs="Times New Roman"/>
          <w:b/>
          <w:bCs/>
          <w:color w:val="1F4E79" w:themeColor="accent1" w:themeShade="80"/>
          <w:sz w:val="30"/>
          <w:szCs w:val="30"/>
          <w:lang w:val="kk-KZ" w:eastAsia="ru-RU"/>
        </w:rPr>
        <w:t>ТРЕБОВАНИЯ К ЭЛЕКТРОННЫМ ПОСТЕРНЫМ ДОКЛАДАМ</w:t>
      </w:r>
    </w:p>
    <w:p w14:paraId="6219BE09" w14:textId="77777777" w:rsidR="0001391F" w:rsidRPr="00281F98" w:rsidRDefault="0001391F" w:rsidP="00281F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281F9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II Международный биомедицинский форум</w:t>
      </w:r>
    </w:p>
    <w:p w14:paraId="109C4E51" w14:textId="77777777" w:rsidR="0001391F" w:rsidRPr="00281F98" w:rsidRDefault="0001391F" w:rsidP="00281F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  <w:r w:rsidRPr="00281F98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«International Biomedical Forum: Research and Innovation»</w:t>
      </w:r>
    </w:p>
    <w:p w14:paraId="5775343E" w14:textId="40E0CC92" w:rsidR="0001391F" w:rsidRDefault="0001391F" w:rsidP="00281F9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281F9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22–23 октября 2026 года, Карагандинский медицинский университет</w:t>
      </w:r>
    </w:p>
    <w:p w14:paraId="0B14CA12" w14:textId="77777777" w:rsidR="00281F98" w:rsidRPr="00281F98" w:rsidRDefault="00281F98" w:rsidP="00281F98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</w:p>
    <w:p w14:paraId="46621EEA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</w:pPr>
      <w:r w:rsidRPr="00244898"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  <w:t>1. Тематические направления</w:t>
      </w:r>
    </w:p>
    <w:p w14:paraId="3D48E288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lang w:eastAsia="ru-RU"/>
        </w:rPr>
        <w:t xml:space="preserve">Электронные </w:t>
      </w:r>
      <w:proofErr w:type="spellStart"/>
      <w:r w:rsidRPr="00244898">
        <w:rPr>
          <w:rFonts w:ascii="Times New Roman" w:hAnsi="Times New Roman" w:cs="Times New Roman"/>
          <w:lang w:eastAsia="ru-RU"/>
        </w:rPr>
        <w:t>постерные</w:t>
      </w:r>
      <w:proofErr w:type="spellEnd"/>
      <w:r w:rsidRPr="00244898">
        <w:rPr>
          <w:rFonts w:ascii="Times New Roman" w:hAnsi="Times New Roman" w:cs="Times New Roman"/>
          <w:lang w:eastAsia="ru-RU"/>
        </w:rPr>
        <w:t xml:space="preserve"> доклады принимаются по следующим направлениям:</w:t>
      </w:r>
    </w:p>
    <w:p w14:paraId="302747FC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b/>
          <w:bCs/>
          <w:lang w:eastAsia="ru-RU"/>
        </w:rPr>
        <w:t>Разработка и внедрение новых лекарственных средств</w:t>
      </w:r>
    </w:p>
    <w:p w14:paraId="6E015A72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lang w:eastAsia="ru-RU"/>
        </w:rPr>
        <w:t>Разработка лекарственных молекул, доклинические и клинические исследования, трансляционная фармакология, оценка эффективности и безопасности лекарственных средств, новые системы доставки и перспективные терапевтические подходы.</w:t>
      </w:r>
    </w:p>
    <w:p w14:paraId="44F7C7B1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proofErr w:type="spellStart"/>
      <w:r w:rsidRPr="00244898">
        <w:rPr>
          <w:rFonts w:ascii="Times New Roman" w:hAnsi="Times New Roman" w:cs="Times New Roman"/>
          <w:b/>
          <w:bCs/>
          <w:lang w:eastAsia="ru-RU"/>
        </w:rPr>
        <w:t>OMICs</w:t>
      </w:r>
      <w:proofErr w:type="spellEnd"/>
      <w:r w:rsidRPr="00244898">
        <w:rPr>
          <w:rFonts w:ascii="Times New Roman" w:hAnsi="Times New Roman" w:cs="Times New Roman"/>
          <w:b/>
          <w:bCs/>
          <w:lang w:eastAsia="ru-RU"/>
        </w:rPr>
        <w:t>-технологии</w:t>
      </w:r>
    </w:p>
    <w:p w14:paraId="70B4A9F0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lang w:eastAsia="ru-RU"/>
        </w:rPr>
        <w:t xml:space="preserve">Геномика, </w:t>
      </w:r>
      <w:proofErr w:type="spellStart"/>
      <w:r w:rsidRPr="00244898">
        <w:rPr>
          <w:rFonts w:ascii="Times New Roman" w:hAnsi="Times New Roman" w:cs="Times New Roman"/>
          <w:lang w:eastAsia="ru-RU"/>
        </w:rPr>
        <w:t>транскриптомика</w:t>
      </w:r>
      <w:proofErr w:type="spellEnd"/>
      <w:r w:rsidRPr="00244898">
        <w:rPr>
          <w:rFonts w:ascii="Times New Roman" w:hAnsi="Times New Roman" w:cs="Times New Roman"/>
          <w:lang w:eastAsia="ru-RU"/>
        </w:rPr>
        <w:t xml:space="preserve">, </w:t>
      </w:r>
      <w:proofErr w:type="spellStart"/>
      <w:r w:rsidRPr="00244898">
        <w:rPr>
          <w:rFonts w:ascii="Times New Roman" w:hAnsi="Times New Roman" w:cs="Times New Roman"/>
          <w:lang w:eastAsia="ru-RU"/>
        </w:rPr>
        <w:t>протеомика</w:t>
      </w:r>
      <w:proofErr w:type="spellEnd"/>
      <w:r w:rsidRPr="00244898">
        <w:rPr>
          <w:rFonts w:ascii="Times New Roman" w:hAnsi="Times New Roman" w:cs="Times New Roman"/>
          <w:lang w:eastAsia="ru-RU"/>
        </w:rPr>
        <w:t xml:space="preserve">, </w:t>
      </w:r>
      <w:proofErr w:type="spellStart"/>
      <w:r w:rsidRPr="00244898">
        <w:rPr>
          <w:rFonts w:ascii="Times New Roman" w:hAnsi="Times New Roman" w:cs="Times New Roman"/>
          <w:lang w:eastAsia="ru-RU"/>
        </w:rPr>
        <w:t>метаболомика</w:t>
      </w:r>
      <w:proofErr w:type="spellEnd"/>
      <w:r w:rsidRPr="00244898">
        <w:rPr>
          <w:rFonts w:ascii="Times New Roman" w:hAnsi="Times New Roman" w:cs="Times New Roman"/>
          <w:lang w:eastAsia="ru-RU"/>
        </w:rPr>
        <w:t xml:space="preserve">, </w:t>
      </w:r>
      <w:proofErr w:type="spellStart"/>
      <w:r w:rsidRPr="00244898">
        <w:rPr>
          <w:rFonts w:ascii="Times New Roman" w:hAnsi="Times New Roman" w:cs="Times New Roman"/>
          <w:lang w:eastAsia="ru-RU"/>
        </w:rPr>
        <w:t>эпигеномика</w:t>
      </w:r>
      <w:proofErr w:type="spellEnd"/>
      <w:r w:rsidRPr="00244898">
        <w:rPr>
          <w:rFonts w:ascii="Times New Roman" w:hAnsi="Times New Roman" w:cs="Times New Roman"/>
          <w:lang w:eastAsia="ru-RU"/>
        </w:rPr>
        <w:t xml:space="preserve">, </w:t>
      </w:r>
      <w:proofErr w:type="spellStart"/>
      <w:r w:rsidRPr="00244898">
        <w:rPr>
          <w:rFonts w:ascii="Times New Roman" w:hAnsi="Times New Roman" w:cs="Times New Roman"/>
          <w:lang w:eastAsia="ru-RU"/>
        </w:rPr>
        <w:t>мультиомиксные</w:t>
      </w:r>
      <w:proofErr w:type="spellEnd"/>
      <w:r w:rsidRPr="00244898">
        <w:rPr>
          <w:rFonts w:ascii="Times New Roman" w:hAnsi="Times New Roman" w:cs="Times New Roman"/>
          <w:lang w:eastAsia="ru-RU"/>
        </w:rPr>
        <w:t xml:space="preserve"> исследования, молекулярные </w:t>
      </w:r>
      <w:proofErr w:type="spellStart"/>
      <w:r w:rsidRPr="00244898">
        <w:rPr>
          <w:rFonts w:ascii="Times New Roman" w:hAnsi="Times New Roman" w:cs="Times New Roman"/>
          <w:lang w:eastAsia="ru-RU"/>
        </w:rPr>
        <w:t>биомаркеры</w:t>
      </w:r>
      <w:proofErr w:type="spellEnd"/>
      <w:r w:rsidRPr="00244898">
        <w:rPr>
          <w:rFonts w:ascii="Times New Roman" w:hAnsi="Times New Roman" w:cs="Times New Roman"/>
          <w:lang w:eastAsia="ru-RU"/>
        </w:rPr>
        <w:t xml:space="preserve"> и персонализированная медицина.</w:t>
      </w:r>
    </w:p>
    <w:p w14:paraId="5DE857D1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b/>
          <w:bCs/>
          <w:lang w:eastAsia="ru-RU"/>
        </w:rPr>
        <w:t>Биоинформатика, анализ данных и искусственный интеллект в биомедицине</w:t>
      </w:r>
    </w:p>
    <w:p w14:paraId="357DE20A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proofErr w:type="spellStart"/>
      <w:r w:rsidRPr="00244898">
        <w:rPr>
          <w:rFonts w:ascii="Times New Roman" w:hAnsi="Times New Roman" w:cs="Times New Roman"/>
          <w:lang w:eastAsia="ru-RU"/>
        </w:rPr>
        <w:t>Биоинформатический</w:t>
      </w:r>
      <w:proofErr w:type="spellEnd"/>
      <w:r w:rsidRPr="00244898">
        <w:rPr>
          <w:rFonts w:ascii="Times New Roman" w:hAnsi="Times New Roman" w:cs="Times New Roman"/>
          <w:lang w:eastAsia="ru-RU"/>
        </w:rPr>
        <w:t xml:space="preserve"> анализ, медицинская статистика, машинное обучение, прогнозные модели, системы поддержки принятия клинических решений, обработка биомедицинских данных и цифровые решения для здравоохранения.</w:t>
      </w:r>
    </w:p>
    <w:p w14:paraId="39556FCD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b/>
          <w:bCs/>
          <w:lang w:eastAsia="ru-RU"/>
        </w:rPr>
        <w:t>Биоинженерия и медицинские технологии</w:t>
      </w:r>
    </w:p>
    <w:p w14:paraId="1DAEE0F8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lang w:eastAsia="ru-RU"/>
        </w:rPr>
        <w:t>Биоматериалы, тканевая инженерия, медицинская техника, диагностические системы, биосенсоры, медицинская робототехника, телемедицина, цифровые медицинские изделия и технологии реабилитации.</w:t>
      </w:r>
    </w:p>
    <w:p w14:paraId="58F9473C" w14:textId="0612B9F4" w:rsidR="0001391F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lang w:eastAsia="ru-RU"/>
        </w:rPr>
        <w:t>Докторанты и молодые исследователи могут представлять электронные постеры по любому из указанных направлений.</w:t>
      </w:r>
    </w:p>
    <w:p w14:paraId="17747021" w14:textId="77777777" w:rsidR="00DE262A" w:rsidRPr="00244898" w:rsidRDefault="00DE262A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</w:p>
    <w:p w14:paraId="6E2EAB06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</w:pPr>
      <w:r w:rsidRPr="00244898"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  <w:t>2. Общие требования</w:t>
      </w:r>
    </w:p>
    <w:p w14:paraId="0F640A68" w14:textId="77777777" w:rsidR="0001391F" w:rsidRPr="00336961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К участию принимаются постеры, представляющие:</w:t>
      </w:r>
    </w:p>
    <w:p w14:paraId="0BEFE9C3" w14:textId="77777777" w:rsidR="0001391F" w:rsidRPr="00336961" w:rsidRDefault="0001391F" w:rsidP="00336961">
      <w:pPr>
        <w:pStyle w:val="a7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результаты оригинальных научных исследований;</w:t>
      </w:r>
    </w:p>
    <w:p w14:paraId="0DE7973D" w14:textId="77777777" w:rsidR="0001391F" w:rsidRPr="00336961" w:rsidRDefault="0001391F" w:rsidP="00336961">
      <w:pPr>
        <w:pStyle w:val="a7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результаты доклинических или клинических исследований;</w:t>
      </w:r>
    </w:p>
    <w:p w14:paraId="08A1B7E2" w14:textId="77777777" w:rsidR="0001391F" w:rsidRPr="00336961" w:rsidRDefault="0001391F" w:rsidP="00336961">
      <w:pPr>
        <w:pStyle w:val="a7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систематические и аналитические обзоры;</w:t>
      </w:r>
    </w:p>
    <w:p w14:paraId="3F181FD6" w14:textId="77777777" w:rsidR="0001391F" w:rsidRPr="00336961" w:rsidRDefault="0001391F" w:rsidP="00336961">
      <w:pPr>
        <w:pStyle w:val="a7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клинические случаи, имеющие научную или практическую значимость;</w:t>
      </w:r>
    </w:p>
    <w:p w14:paraId="1B8A1A34" w14:textId="77777777" w:rsidR="0001391F" w:rsidRPr="00336961" w:rsidRDefault="0001391F" w:rsidP="00336961">
      <w:pPr>
        <w:pStyle w:val="a7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результаты разработки медицинских технологий, изделий, программных решений или прототипов;</w:t>
      </w:r>
    </w:p>
    <w:p w14:paraId="1C1BFEFB" w14:textId="77777777" w:rsidR="0001391F" w:rsidRPr="00336961" w:rsidRDefault="0001391F" w:rsidP="00336961">
      <w:pPr>
        <w:pStyle w:val="a7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научно обоснованные концепции и междисциплинарные проекты.</w:t>
      </w:r>
    </w:p>
    <w:p w14:paraId="79119E99" w14:textId="68FE5516" w:rsidR="0001391F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lang w:eastAsia="ru-RU"/>
        </w:rPr>
      </w:pPr>
      <w:r w:rsidRPr="00336961">
        <w:rPr>
          <w:rFonts w:ascii="Times New Roman" w:hAnsi="Times New Roman" w:cs="Times New Roman"/>
          <w:i/>
          <w:iCs/>
          <w:lang w:eastAsia="ru-RU"/>
        </w:rPr>
        <w:t>Материалы должны соответствовать тематике форума, содержать научно обоснованные положения и быть оформлены с соблюдением норм исследовательской и публикационной этики.</w:t>
      </w:r>
    </w:p>
    <w:p w14:paraId="0013288E" w14:textId="77777777" w:rsidR="00DE262A" w:rsidRPr="00336961" w:rsidRDefault="00DE262A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lang w:eastAsia="ru-RU"/>
        </w:rPr>
      </w:pPr>
    </w:p>
    <w:p w14:paraId="33FE555C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</w:pPr>
      <w:r w:rsidRPr="00244898"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  <w:t>3. Технический формат</w:t>
      </w:r>
    </w:p>
    <w:p w14:paraId="3F1D74FA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lang w:eastAsia="ru-RU"/>
        </w:rPr>
        <w:t xml:space="preserve">Электронный постер оформляется в виде </w:t>
      </w:r>
      <w:r w:rsidRPr="00244898">
        <w:rPr>
          <w:rFonts w:ascii="Times New Roman" w:hAnsi="Times New Roman" w:cs="Times New Roman"/>
          <w:b/>
          <w:bCs/>
          <w:lang w:eastAsia="ru-RU"/>
        </w:rPr>
        <w:t>одного слайда</w:t>
      </w:r>
      <w:r w:rsidRPr="00244898">
        <w:rPr>
          <w:rFonts w:ascii="Times New Roman" w:hAnsi="Times New Roman" w:cs="Times New Roman"/>
          <w:lang w:eastAsia="ru-RU"/>
        </w:rPr>
        <w:t>.</w:t>
      </w:r>
    </w:p>
    <w:p w14:paraId="681D6A64" w14:textId="77777777" w:rsidR="0001391F" w:rsidRPr="00336961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Основные параметры:</w:t>
      </w:r>
    </w:p>
    <w:p w14:paraId="277E3F8C" w14:textId="1157C13E" w:rsidR="0001391F" w:rsidRPr="004D6878" w:rsidRDefault="0001391F" w:rsidP="004D6878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 xml:space="preserve">соотношение сторон — </w:t>
      </w:r>
      <w:r w:rsidRPr="00336961">
        <w:rPr>
          <w:rFonts w:ascii="Times New Roman" w:hAnsi="Times New Roman" w:cs="Times New Roman"/>
          <w:b/>
          <w:bCs/>
          <w:lang w:eastAsia="ru-RU"/>
        </w:rPr>
        <w:t>16:9</w:t>
      </w:r>
      <w:r w:rsidR="004D6878">
        <w:rPr>
          <w:rFonts w:ascii="Times New Roman" w:hAnsi="Times New Roman" w:cs="Times New Roman"/>
          <w:lang w:eastAsia="ru-RU"/>
        </w:rPr>
        <w:t xml:space="preserve">, </w:t>
      </w:r>
      <w:r w:rsidRPr="004D6878">
        <w:rPr>
          <w:rFonts w:ascii="Times New Roman" w:hAnsi="Times New Roman" w:cs="Times New Roman"/>
          <w:lang w:eastAsia="ru-RU"/>
        </w:rPr>
        <w:t xml:space="preserve">ориентация — </w:t>
      </w:r>
      <w:r w:rsidRPr="004D6878">
        <w:rPr>
          <w:rFonts w:ascii="Times New Roman" w:hAnsi="Times New Roman" w:cs="Times New Roman"/>
          <w:b/>
          <w:bCs/>
          <w:lang w:eastAsia="ru-RU"/>
        </w:rPr>
        <w:t>горизонтальная</w:t>
      </w:r>
      <w:r w:rsidRPr="004D6878">
        <w:rPr>
          <w:rFonts w:ascii="Times New Roman" w:hAnsi="Times New Roman" w:cs="Times New Roman"/>
          <w:lang w:eastAsia="ru-RU"/>
        </w:rPr>
        <w:t>;</w:t>
      </w:r>
    </w:p>
    <w:p w14:paraId="31589F20" w14:textId="77777777" w:rsidR="0001391F" w:rsidRPr="00336961" w:rsidRDefault="0001391F" w:rsidP="00336961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 xml:space="preserve">рекомендуемый размер слайда — </w:t>
      </w:r>
      <w:r w:rsidRPr="00336961">
        <w:rPr>
          <w:rFonts w:ascii="Times New Roman" w:hAnsi="Times New Roman" w:cs="Times New Roman"/>
          <w:b/>
          <w:bCs/>
          <w:lang w:eastAsia="ru-RU"/>
        </w:rPr>
        <w:t>33,867 × 19,05 см</w:t>
      </w:r>
      <w:r w:rsidRPr="00336961">
        <w:rPr>
          <w:rFonts w:ascii="Times New Roman" w:hAnsi="Times New Roman" w:cs="Times New Roman"/>
          <w:lang w:eastAsia="ru-RU"/>
        </w:rPr>
        <w:t>;</w:t>
      </w:r>
    </w:p>
    <w:p w14:paraId="57714347" w14:textId="391A54C7" w:rsidR="0001391F" w:rsidRPr="004D6878" w:rsidRDefault="0001391F" w:rsidP="004D6878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 xml:space="preserve">формат файла — </w:t>
      </w:r>
      <w:r w:rsidRPr="00336961">
        <w:rPr>
          <w:rFonts w:ascii="Times New Roman" w:hAnsi="Times New Roman" w:cs="Times New Roman"/>
          <w:b/>
          <w:bCs/>
          <w:lang w:eastAsia="ru-RU"/>
        </w:rPr>
        <w:t>PDF</w:t>
      </w:r>
      <w:r w:rsidR="004D6878">
        <w:rPr>
          <w:rFonts w:ascii="Times New Roman" w:hAnsi="Times New Roman" w:cs="Times New Roman"/>
          <w:lang w:eastAsia="ru-RU"/>
        </w:rPr>
        <w:t xml:space="preserve"> (</w:t>
      </w:r>
      <w:r w:rsidRPr="004D6878">
        <w:rPr>
          <w:rFonts w:ascii="Times New Roman" w:hAnsi="Times New Roman" w:cs="Times New Roman"/>
          <w:lang w:eastAsia="ru-RU"/>
        </w:rPr>
        <w:t xml:space="preserve">дополнительно может быть запрошен исходный файл в формате </w:t>
      </w:r>
      <w:r w:rsidRPr="004D6878">
        <w:rPr>
          <w:rFonts w:ascii="Times New Roman" w:hAnsi="Times New Roman" w:cs="Times New Roman"/>
          <w:b/>
          <w:bCs/>
          <w:lang w:eastAsia="ru-RU"/>
        </w:rPr>
        <w:t>PPTX</w:t>
      </w:r>
      <w:r w:rsidR="004D6878">
        <w:rPr>
          <w:rFonts w:ascii="Times New Roman" w:hAnsi="Times New Roman" w:cs="Times New Roman"/>
          <w:lang w:eastAsia="ru-RU"/>
        </w:rPr>
        <w:t>);</w:t>
      </w:r>
    </w:p>
    <w:p w14:paraId="2F2EE797" w14:textId="77777777" w:rsidR="0001391F" w:rsidRPr="00336961" w:rsidRDefault="0001391F" w:rsidP="00336961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 xml:space="preserve">размер файла — не более </w:t>
      </w:r>
      <w:r w:rsidRPr="00336961">
        <w:rPr>
          <w:rFonts w:ascii="Times New Roman" w:hAnsi="Times New Roman" w:cs="Times New Roman"/>
          <w:b/>
          <w:bCs/>
          <w:lang w:eastAsia="ru-RU"/>
        </w:rPr>
        <w:t>20 МБ</w:t>
      </w:r>
      <w:r w:rsidRPr="00336961">
        <w:rPr>
          <w:rFonts w:ascii="Times New Roman" w:hAnsi="Times New Roman" w:cs="Times New Roman"/>
          <w:lang w:eastAsia="ru-RU"/>
        </w:rPr>
        <w:t>;</w:t>
      </w:r>
    </w:p>
    <w:p w14:paraId="35775BCE" w14:textId="77777777" w:rsidR="0001391F" w:rsidRPr="00336961" w:rsidRDefault="0001391F" w:rsidP="00336961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все шрифты должны корректно отображаться без дополнительной установки;</w:t>
      </w:r>
    </w:p>
    <w:p w14:paraId="3F09C068" w14:textId="77777777" w:rsidR="0001391F" w:rsidRPr="00336961" w:rsidRDefault="0001391F" w:rsidP="00336961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изображения должны иметь достаточное разрешение и сохранять четкость при демонстрации на большом экране;</w:t>
      </w:r>
    </w:p>
    <w:p w14:paraId="74273610" w14:textId="77777777" w:rsidR="0001391F" w:rsidRPr="00336961" w:rsidRDefault="0001391F" w:rsidP="00336961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видео, анимация, аудио и автоматические переходы не используются;</w:t>
      </w:r>
    </w:p>
    <w:p w14:paraId="1F51ED50" w14:textId="77777777" w:rsidR="0001391F" w:rsidRPr="00336961" w:rsidRDefault="0001391F" w:rsidP="00336961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постер не должен содержать внешние ссылки, необходимые для понимания основных результатов.</w:t>
      </w:r>
    </w:p>
    <w:p w14:paraId="2509E650" w14:textId="7A0770DA" w:rsidR="0001391F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lang w:eastAsia="ru-RU"/>
        </w:rPr>
      </w:pPr>
      <w:r w:rsidRPr="00336961">
        <w:rPr>
          <w:rFonts w:ascii="Times New Roman" w:hAnsi="Times New Roman" w:cs="Times New Roman"/>
          <w:i/>
          <w:iCs/>
          <w:lang w:eastAsia="ru-RU"/>
        </w:rPr>
        <w:t>На одном постере размещается только один доклад.</w:t>
      </w:r>
    </w:p>
    <w:p w14:paraId="0A814DEA" w14:textId="77777777" w:rsidR="00DE262A" w:rsidRPr="00336961" w:rsidRDefault="00DE262A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lang w:eastAsia="ru-RU"/>
        </w:rPr>
      </w:pPr>
    </w:p>
    <w:p w14:paraId="07D55326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</w:pPr>
      <w:r w:rsidRPr="00244898"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  <w:lastRenderedPageBreak/>
        <w:t>4. Структура постера</w:t>
      </w:r>
    </w:p>
    <w:p w14:paraId="1DE3823E" w14:textId="77777777" w:rsidR="0001391F" w:rsidRPr="00336961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В верхней части электронного постера указываются:</w:t>
      </w:r>
    </w:p>
    <w:p w14:paraId="59A46B99" w14:textId="77777777" w:rsidR="00336961" w:rsidRDefault="0001391F" w:rsidP="00336961">
      <w:pPr>
        <w:pStyle w:val="a7"/>
        <w:numPr>
          <w:ilvl w:val="0"/>
          <w:numId w:val="25"/>
        </w:numPr>
        <w:spacing w:after="0" w:line="240" w:lineRule="auto"/>
        <w:ind w:left="1134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название доклада;</w:t>
      </w:r>
    </w:p>
    <w:p w14:paraId="3F567CF9" w14:textId="77777777" w:rsidR="00336961" w:rsidRDefault="0001391F" w:rsidP="00336961">
      <w:pPr>
        <w:pStyle w:val="a7"/>
        <w:numPr>
          <w:ilvl w:val="0"/>
          <w:numId w:val="25"/>
        </w:numPr>
        <w:spacing w:after="0" w:line="240" w:lineRule="auto"/>
        <w:ind w:left="1134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фамилии и инициалы всех авторов;</w:t>
      </w:r>
    </w:p>
    <w:p w14:paraId="626CD4A4" w14:textId="77777777" w:rsidR="00336961" w:rsidRDefault="0001391F" w:rsidP="00336961">
      <w:pPr>
        <w:pStyle w:val="a7"/>
        <w:numPr>
          <w:ilvl w:val="0"/>
          <w:numId w:val="25"/>
        </w:numPr>
        <w:spacing w:after="0" w:line="240" w:lineRule="auto"/>
        <w:ind w:left="1134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наименование организации;</w:t>
      </w:r>
    </w:p>
    <w:p w14:paraId="5753794F" w14:textId="77777777" w:rsidR="00336961" w:rsidRDefault="0001391F" w:rsidP="00336961">
      <w:pPr>
        <w:pStyle w:val="a7"/>
        <w:numPr>
          <w:ilvl w:val="0"/>
          <w:numId w:val="25"/>
        </w:numPr>
        <w:spacing w:after="0" w:line="240" w:lineRule="auto"/>
        <w:ind w:left="1134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город и страна;</w:t>
      </w:r>
    </w:p>
    <w:p w14:paraId="0BF06A84" w14:textId="77777777" w:rsidR="00336961" w:rsidRDefault="0001391F" w:rsidP="00336961">
      <w:pPr>
        <w:pStyle w:val="a7"/>
        <w:numPr>
          <w:ilvl w:val="0"/>
          <w:numId w:val="25"/>
        </w:numPr>
        <w:spacing w:after="0" w:line="240" w:lineRule="auto"/>
        <w:ind w:left="1134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адрес электронной почты представляющего автора;</w:t>
      </w:r>
    </w:p>
    <w:p w14:paraId="4D948673" w14:textId="360C2B93" w:rsidR="0001391F" w:rsidRPr="00336961" w:rsidRDefault="0001391F" w:rsidP="00336961">
      <w:pPr>
        <w:pStyle w:val="a7"/>
        <w:numPr>
          <w:ilvl w:val="0"/>
          <w:numId w:val="25"/>
        </w:numPr>
        <w:spacing w:after="0" w:line="240" w:lineRule="auto"/>
        <w:ind w:left="1134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логотип организации — при наличии.</w:t>
      </w:r>
    </w:p>
    <w:p w14:paraId="55F6CD82" w14:textId="77777777" w:rsidR="0001391F" w:rsidRPr="00336961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Основная часть постера должна включать:</w:t>
      </w:r>
    </w:p>
    <w:p w14:paraId="0267BF0E" w14:textId="77777777" w:rsidR="00336961" w:rsidRDefault="0001391F" w:rsidP="00336961">
      <w:pPr>
        <w:pStyle w:val="a7"/>
        <w:numPr>
          <w:ilvl w:val="0"/>
          <w:numId w:val="25"/>
        </w:numPr>
        <w:spacing w:after="0" w:line="240" w:lineRule="auto"/>
        <w:ind w:left="1134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введение или краткое обоснование актуальности;</w:t>
      </w:r>
    </w:p>
    <w:p w14:paraId="65626306" w14:textId="77777777" w:rsidR="00336961" w:rsidRDefault="0001391F" w:rsidP="00336961">
      <w:pPr>
        <w:pStyle w:val="a7"/>
        <w:numPr>
          <w:ilvl w:val="0"/>
          <w:numId w:val="25"/>
        </w:numPr>
        <w:spacing w:after="0" w:line="240" w:lineRule="auto"/>
        <w:ind w:left="1134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цель исследования;</w:t>
      </w:r>
    </w:p>
    <w:p w14:paraId="566AAC2C" w14:textId="77777777" w:rsidR="00336961" w:rsidRDefault="0001391F" w:rsidP="00336961">
      <w:pPr>
        <w:pStyle w:val="a7"/>
        <w:numPr>
          <w:ilvl w:val="0"/>
          <w:numId w:val="25"/>
        </w:numPr>
        <w:spacing w:after="0" w:line="240" w:lineRule="auto"/>
        <w:ind w:left="1134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материалы и методы;</w:t>
      </w:r>
    </w:p>
    <w:p w14:paraId="3637F5D6" w14:textId="77777777" w:rsidR="00336961" w:rsidRDefault="0001391F" w:rsidP="00336961">
      <w:pPr>
        <w:pStyle w:val="a7"/>
        <w:numPr>
          <w:ilvl w:val="0"/>
          <w:numId w:val="25"/>
        </w:numPr>
        <w:spacing w:after="0" w:line="240" w:lineRule="auto"/>
        <w:ind w:left="1134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основные результаты;</w:t>
      </w:r>
    </w:p>
    <w:p w14:paraId="56AC4B8E" w14:textId="77777777" w:rsidR="00336961" w:rsidRDefault="0001391F" w:rsidP="00336961">
      <w:pPr>
        <w:pStyle w:val="a7"/>
        <w:numPr>
          <w:ilvl w:val="0"/>
          <w:numId w:val="25"/>
        </w:numPr>
        <w:spacing w:after="0" w:line="240" w:lineRule="auto"/>
        <w:ind w:left="1134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выводы;</w:t>
      </w:r>
    </w:p>
    <w:p w14:paraId="6541FC96" w14:textId="4B99645E" w:rsidR="0001391F" w:rsidRPr="00336961" w:rsidRDefault="0001391F" w:rsidP="00336961">
      <w:pPr>
        <w:pStyle w:val="a7"/>
        <w:numPr>
          <w:ilvl w:val="0"/>
          <w:numId w:val="25"/>
        </w:numPr>
        <w:spacing w:after="0" w:line="240" w:lineRule="auto"/>
        <w:ind w:left="1134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сведения о финансировании</w:t>
      </w:r>
      <w:r w:rsidR="00805DBA" w:rsidRPr="00336961">
        <w:rPr>
          <w:rFonts w:ascii="Times New Roman" w:hAnsi="Times New Roman" w:cs="Times New Roman"/>
          <w:lang w:val="kk-KZ" w:eastAsia="ru-RU"/>
        </w:rPr>
        <w:t>.</w:t>
      </w:r>
    </w:p>
    <w:p w14:paraId="2F83E684" w14:textId="77777777" w:rsidR="0001391F" w:rsidRPr="00336961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Дополнительно могут быть представлены:</w:t>
      </w:r>
    </w:p>
    <w:p w14:paraId="41E27EE1" w14:textId="77777777" w:rsidR="00336961" w:rsidRDefault="0001391F" w:rsidP="00336961">
      <w:pPr>
        <w:pStyle w:val="a7"/>
        <w:numPr>
          <w:ilvl w:val="0"/>
          <w:numId w:val="25"/>
        </w:numPr>
        <w:spacing w:after="0" w:line="240" w:lineRule="auto"/>
        <w:ind w:left="1134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обсуждение результатов;</w:t>
      </w:r>
    </w:p>
    <w:p w14:paraId="5BC4722A" w14:textId="77777777" w:rsidR="00336961" w:rsidRDefault="0001391F" w:rsidP="00336961">
      <w:pPr>
        <w:pStyle w:val="a7"/>
        <w:numPr>
          <w:ilvl w:val="0"/>
          <w:numId w:val="25"/>
        </w:numPr>
        <w:spacing w:after="0" w:line="240" w:lineRule="auto"/>
        <w:ind w:left="1134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практические рекомендации;</w:t>
      </w:r>
    </w:p>
    <w:p w14:paraId="14DFCD17" w14:textId="77777777" w:rsidR="00336961" w:rsidRDefault="0001391F" w:rsidP="00336961">
      <w:pPr>
        <w:pStyle w:val="a7"/>
        <w:numPr>
          <w:ilvl w:val="0"/>
          <w:numId w:val="25"/>
        </w:numPr>
        <w:spacing w:after="0" w:line="240" w:lineRule="auto"/>
        <w:ind w:left="1134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информация об одобрении исследования комиссией по биоэтике;</w:t>
      </w:r>
    </w:p>
    <w:p w14:paraId="01E19DB0" w14:textId="04993302" w:rsidR="0001391F" w:rsidRDefault="0001391F" w:rsidP="00336961">
      <w:pPr>
        <w:pStyle w:val="a7"/>
        <w:numPr>
          <w:ilvl w:val="0"/>
          <w:numId w:val="25"/>
        </w:numPr>
        <w:spacing w:after="0" w:line="240" w:lineRule="auto"/>
        <w:ind w:left="1134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QR-код со ссылкой на публикацию или дополнительные материалы.</w:t>
      </w:r>
    </w:p>
    <w:p w14:paraId="0446960B" w14:textId="77777777" w:rsidR="00DA21EB" w:rsidRPr="00336961" w:rsidRDefault="00DA21EB" w:rsidP="00DA21EB">
      <w:pPr>
        <w:pStyle w:val="a7"/>
        <w:spacing w:after="0" w:line="240" w:lineRule="auto"/>
        <w:ind w:left="1134"/>
        <w:jc w:val="both"/>
        <w:rPr>
          <w:rFonts w:ascii="Times New Roman" w:hAnsi="Times New Roman" w:cs="Times New Roman"/>
          <w:lang w:eastAsia="ru-RU"/>
        </w:rPr>
      </w:pPr>
    </w:p>
    <w:p w14:paraId="476B1C0A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</w:pPr>
      <w:r w:rsidRPr="00244898"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  <w:t>5. Допустимая адаптация структуры</w:t>
      </w:r>
    </w:p>
    <w:p w14:paraId="731F80D3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lang w:eastAsia="ru-RU"/>
        </w:rPr>
        <w:t>Для клинического случая рекомендуется следующая структура:</w:t>
      </w:r>
    </w:p>
    <w:p w14:paraId="1A9E23A7" w14:textId="15C99271" w:rsidR="0001391F" w:rsidRPr="00336961" w:rsidRDefault="0001391F" w:rsidP="00336961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актуальность;</w:t>
      </w:r>
    </w:p>
    <w:p w14:paraId="3FCA8107" w14:textId="36407A3B" w:rsidR="0001391F" w:rsidRPr="00336961" w:rsidRDefault="0001391F" w:rsidP="00336961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описание клинического случая;</w:t>
      </w:r>
    </w:p>
    <w:p w14:paraId="56C4CEB2" w14:textId="62B6E8B0" w:rsidR="0001391F" w:rsidRPr="00336961" w:rsidRDefault="0001391F" w:rsidP="00336961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диагностика;</w:t>
      </w:r>
    </w:p>
    <w:p w14:paraId="573A64BE" w14:textId="6E8DB7E9" w:rsidR="0001391F" w:rsidRPr="00336961" w:rsidRDefault="0001391F" w:rsidP="00336961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проведенное лечение или вмешательство;</w:t>
      </w:r>
    </w:p>
    <w:p w14:paraId="7637C44E" w14:textId="0BA32AC2" w:rsidR="0001391F" w:rsidRPr="00336961" w:rsidRDefault="0001391F" w:rsidP="00336961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результаты;</w:t>
      </w:r>
    </w:p>
    <w:p w14:paraId="5472EB22" w14:textId="77777777" w:rsidR="0001391F" w:rsidRPr="00336961" w:rsidRDefault="0001391F" w:rsidP="00336961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обсуждение;</w:t>
      </w:r>
    </w:p>
    <w:p w14:paraId="57B3487F" w14:textId="77777777" w:rsidR="0001391F" w:rsidRPr="00336961" w:rsidRDefault="0001391F" w:rsidP="00336961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заключение.</w:t>
      </w:r>
    </w:p>
    <w:p w14:paraId="13F1257A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lang w:eastAsia="ru-RU"/>
        </w:rPr>
        <w:t>Для разработки, технологии или прототипа:</w:t>
      </w:r>
    </w:p>
    <w:p w14:paraId="25377E08" w14:textId="77777777" w:rsidR="0001391F" w:rsidRPr="00336961" w:rsidRDefault="0001391F" w:rsidP="0033696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проблема;</w:t>
      </w:r>
    </w:p>
    <w:p w14:paraId="5CEAC209" w14:textId="77777777" w:rsidR="0001391F" w:rsidRPr="00336961" w:rsidRDefault="0001391F" w:rsidP="0033696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предлагаемое решение;</w:t>
      </w:r>
    </w:p>
    <w:p w14:paraId="3522B7E6" w14:textId="77777777" w:rsidR="0001391F" w:rsidRPr="00336961" w:rsidRDefault="0001391F" w:rsidP="0033696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принцип работы или метод разработки;</w:t>
      </w:r>
    </w:p>
    <w:p w14:paraId="0FF5CA39" w14:textId="77777777" w:rsidR="0001391F" w:rsidRPr="00336961" w:rsidRDefault="0001391F" w:rsidP="0033696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полученные результаты;</w:t>
      </w:r>
    </w:p>
    <w:p w14:paraId="635BB41D" w14:textId="77777777" w:rsidR="0001391F" w:rsidRPr="00336961" w:rsidRDefault="0001391F" w:rsidP="0033696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преимущества;</w:t>
      </w:r>
    </w:p>
    <w:p w14:paraId="50199A58" w14:textId="77777777" w:rsidR="0001391F" w:rsidRPr="00336961" w:rsidRDefault="0001391F" w:rsidP="0033696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область практического применения;</w:t>
      </w:r>
    </w:p>
    <w:p w14:paraId="01430BB2" w14:textId="22F6CDF5" w:rsidR="0001391F" w:rsidRDefault="0001391F" w:rsidP="00336961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уровень готовности и перспективы внедрения.</w:t>
      </w:r>
    </w:p>
    <w:p w14:paraId="7147FF0D" w14:textId="77777777" w:rsidR="00DA21EB" w:rsidRPr="00336961" w:rsidRDefault="00DA21EB" w:rsidP="00DA21EB">
      <w:pPr>
        <w:pStyle w:val="a7"/>
        <w:spacing w:after="0" w:line="240" w:lineRule="auto"/>
        <w:ind w:left="1429"/>
        <w:jc w:val="both"/>
        <w:rPr>
          <w:rFonts w:ascii="Times New Roman" w:hAnsi="Times New Roman" w:cs="Times New Roman"/>
          <w:lang w:eastAsia="ru-RU"/>
        </w:rPr>
      </w:pPr>
    </w:p>
    <w:p w14:paraId="278A6689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</w:pPr>
      <w:r w:rsidRPr="00244898"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  <w:t>6. Требования к оформлению</w:t>
      </w:r>
    </w:p>
    <w:p w14:paraId="038C5576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lang w:eastAsia="ru-RU"/>
        </w:rPr>
        <w:t>Постер должен быть визуально понятным и легко читаемым при демонстрации на экране.</w:t>
      </w:r>
    </w:p>
    <w:p w14:paraId="39B7527B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lang w:eastAsia="ru-RU"/>
        </w:rPr>
        <w:t>Рекомендуется:</w:t>
      </w:r>
    </w:p>
    <w:p w14:paraId="7080D555" w14:textId="77777777" w:rsidR="00336961" w:rsidRDefault="0001391F" w:rsidP="00336961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использовать не более 2–3 гарнитур шрифта;</w:t>
      </w:r>
    </w:p>
    <w:p w14:paraId="06A56678" w14:textId="77777777" w:rsidR="00336961" w:rsidRDefault="0001391F" w:rsidP="00336961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применять контрастное сочетание текста и фона;</w:t>
      </w:r>
    </w:p>
    <w:p w14:paraId="303AA851" w14:textId="77777777" w:rsidR="00336961" w:rsidRDefault="0001391F" w:rsidP="00336961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использовать единый стиль заголовков, таблиц и иллюстраций;</w:t>
      </w:r>
    </w:p>
    <w:p w14:paraId="4E8EFC4A" w14:textId="77777777" w:rsidR="00336961" w:rsidRDefault="0001391F" w:rsidP="00336961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размещать информацию в 3–4 логически связанных блоках;</w:t>
      </w:r>
    </w:p>
    <w:p w14:paraId="234C5EF9" w14:textId="77777777" w:rsidR="00336961" w:rsidRDefault="0001391F" w:rsidP="00336961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отдавать предпочтение схемам, диаграммам, графикам и изображениям;</w:t>
      </w:r>
    </w:p>
    <w:p w14:paraId="17D47A17" w14:textId="77777777" w:rsidR="00336961" w:rsidRDefault="0001391F" w:rsidP="00336961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ограничить объем сплошного текста;</w:t>
      </w:r>
    </w:p>
    <w:p w14:paraId="28B7EE80" w14:textId="31515271" w:rsidR="0001391F" w:rsidRPr="00336961" w:rsidRDefault="0001391F" w:rsidP="00336961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>выделить основные результаты и выводы визуально.</w:t>
      </w:r>
    </w:p>
    <w:p w14:paraId="5E5686F0" w14:textId="77777777" w:rsidR="00336961" w:rsidRDefault="0001391F" w:rsidP="00336961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lang w:eastAsia="ru-RU"/>
        </w:rPr>
        <w:t>Рекомендуемые размеры шрифта:</w:t>
      </w:r>
    </w:p>
    <w:p w14:paraId="5B5A0475" w14:textId="77777777" w:rsidR="00336961" w:rsidRDefault="0001391F" w:rsidP="00336961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 xml:space="preserve">название доклада — не менее </w:t>
      </w:r>
      <w:r w:rsidRPr="00336961">
        <w:rPr>
          <w:rFonts w:ascii="Times New Roman" w:hAnsi="Times New Roman" w:cs="Times New Roman"/>
          <w:b/>
          <w:bCs/>
          <w:lang w:eastAsia="ru-RU"/>
        </w:rPr>
        <w:t xml:space="preserve">28 </w:t>
      </w:r>
      <w:proofErr w:type="spellStart"/>
      <w:r w:rsidRPr="00336961">
        <w:rPr>
          <w:rFonts w:ascii="Times New Roman" w:hAnsi="Times New Roman" w:cs="Times New Roman"/>
          <w:b/>
          <w:bCs/>
          <w:lang w:eastAsia="ru-RU"/>
        </w:rPr>
        <w:t>pt</w:t>
      </w:r>
      <w:proofErr w:type="spellEnd"/>
      <w:r w:rsidRPr="00336961">
        <w:rPr>
          <w:rFonts w:ascii="Times New Roman" w:hAnsi="Times New Roman" w:cs="Times New Roman"/>
          <w:lang w:eastAsia="ru-RU"/>
        </w:rPr>
        <w:t>;</w:t>
      </w:r>
    </w:p>
    <w:p w14:paraId="6F689484" w14:textId="77777777" w:rsidR="00336961" w:rsidRDefault="0001391F" w:rsidP="00336961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 xml:space="preserve">сведения об авторах и организациях — не менее </w:t>
      </w:r>
      <w:r w:rsidRPr="00336961">
        <w:rPr>
          <w:rFonts w:ascii="Times New Roman" w:hAnsi="Times New Roman" w:cs="Times New Roman"/>
          <w:b/>
          <w:bCs/>
          <w:lang w:eastAsia="ru-RU"/>
        </w:rPr>
        <w:t xml:space="preserve">18 </w:t>
      </w:r>
      <w:proofErr w:type="spellStart"/>
      <w:r w:rsidRPr="00336961">
        <w:rPr>
          <w:rFonts w:ascii="Times New Roman" w:hAnsi="Times New Roman" w:cs="Times New Roman"/>
          <w:b/>
          <w:bCs/>
          <w:lang w:eastAsia="ru-RU"/>
        </w:rPr>
        <w:t>pt</w:t>
      </w:r>
      <w:proofErr w:type="spellEnd"/>
      <w:r w:rsidRPr="00336961">
        <w:rPr>
          <w:rFonts w:ascii="Times New Roman" w:hAnsi="Times New Roman" w:cs="Times New Roman"/>
          <w:lang w:eastAsia="ru-RU"/>
        </w:rPr>
        <w:t>;</w:t>
      </w:r>
    </w:p>
    <w:p w14:paraId="2FC05260" w14:textId="77777777" w:rsidR="00336961" w:rsidRDefault="0001391F" w:rsidP="00336961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 xml:space="preserve">заголовки разделов — не менее </w:t>
      </w:r>
      <w:r w:rsidRPr="00336961">
        <w:rPr>
          <w:rFonts w:ascii="Times New Roman" w:hAnsi="Times New Roman" w:cs="Times New Roman"/>
          <w:b/>
          <w:bCs/>
          <w:lang w:eastAsia="ru-RU"/>
        </w:rPr>
        <w:t xml:space="preserve">20 </w:t>
      </w:r>
      <w:proofErr w:type="spellStart"/>
      <w:r w:rsidRPr="00336961">
        <w:rPr>
          <w:rFonts w:ascii="Times New Roman" w:hAnsi="Times New Roman" w:cs="Times New Roman"/>
          <w:b/>
          <w:bCs/>
          <w:lang w:eastAsia="ru-RU"/>
        </w:rPr>
        <w:t>pt</w:t>
      </w:r>
      <w:proofErr w:type="spellEnd"/>
      <w:r w:rsidRPr="00336961">
        <w:rPr>
          <w:rFonts w:ascii="Times New Roman" w:hAnsi="Times New Roman" w:cs="Times New Roman"/>
          <w:lang w:eastAsia="ru-RU"/>
        </w:rPr>
        <w:t>;</w:t>
      </w:r>
    </w:p>
    <w:p w14:paraId="3EB8A4EE" w14:textId="77777777" w:rsidR="00336961" w:rsidRDefault="0001391F" w:rsidP="00336961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 xml:space="preserve">основной текст — не менее </w:t>
      </w:r>
      <w:r w:rsidRPr="00336961">
        <w:rPr>
          <w:rFonts w:ascii="Times New Roman" w:hAnsi="Times New Roman" w:cs="Times New Roman"/>
          <w:b/>
          <w:bCs/>
          <w:lang w:eastAsia="ru-RU"/>
        </w:rPr>
        <w:t xml:space="preserve">16 </w:t>
      </w:r>
      <w:proofErr w:type="spellStart"/>
      <w:r w:rsidRPr="00336961">
        <w:rPr>
          <w:rFonts w:ascii="Times New Roman" w:hAnsi="Times New Roman" w:cs="Times New Roman"/>
          <w:b/>
          <w:bCs/>
          <w:lang w:eastAsia="ru-RU"/>
        </w:rPr>
        <w:t>pt</w:t>
      </w:r>
      <w:proofErr w:type="spellEnd"/>
      <w:r w:rsidRPr="00336961">
        <w:rPr>
          <w:rFonts w:ascii="Times New Roman" w:hAnsi="Times New Roman" w:cs="Times New Roman"/>
          <w:lang w:eastAsia="ru-RU"/>
        </w:rPr>
        <w:t>;</w:t>
      </w:r>
    </w:p>
    <w:p w14:paraId="3ECD1D8F" w14:textId="77777777" w:rsidR="00336961" w:rsidRDefault="0001391F" w:rsidP="00336961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336961">
        <w:rPr>
          <w:rFonts w:ascii="Times New Roman" w:hAnsi="Times New Roman" w:cs="Times New Roman"/>
          <w:lang w:eastAsia="ru-RU"/>
        </w:rPr>
        <w:t xml:space="preserve">подписи к рисункам и таблицам — не менее </w:t>
      </w:r>
      <w:r w:rsidRPr="00336961">
        <w:rPr>
          <w:rFonts w:ascii="Times New Roman" w:hAnsi="Times New Roman" w:cs="Times New Roman"/>
          <w:b/>
          <w:bCs/>
          <w:lang w:eastAsia="ru-RU"/>
        </w:rPr>
        <w:t xml:space="preserve">14 </w:t>
      </w:r>
      <w:proofErr w:type="spellStart"/>
      <w:r w:rsidRPr="00336961">
        <w:rPr>
          <w:rFonts w:ascii="Times New Roman" w:hAnsi="Times New Roman" w:cs="Times New Roman"/>
          <w:b/>
          <w:bCs/>
          <w:lang w:eastAsia="ru-RU"/>
        </w:rPr>
        <w:t>pt</w:t>
      </w:r>
      <w:proofErr w:type="spellEnd"/>
      <w:r w:rsidRPr="00336961">
        <w:rPr>
          <w:rFonts w:ascii="Times New Roman" w:hAnsi="Times New Roman" w:cs="Times New Roman"/>
          <w:lang w:eastAsia="ru-RU"/>
        </w:rPr>
        <w:t>.</w:t>
      </w:r>
    </w:p>
    <w:p w14:paraId="375CD194" w14:textId="64D91F76" w:rsidR="0001391F" w:rsidRDefault="006E5F39" w:rsidP="00336961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о</w:t>
      </w:r>
      <w:r w:rsidR="0001391F" w:rsidRPr="00336961">
        <w:rPr>
          <w:rFonts w:ascii="Times New Roman" w:hAnsi="Times New Roman" w:cs="Times New Roman"/>
          <w:lang w:eastAsia="ru-RU"/>
        </w:rPr>
        <w:t xml:space="preserve">бщий объем текста рекомендуется ограничить </w:t>
      </w:r>
      <w:r w:rsidR="0001391F" w:rsidRPr="00336961">
        <w:rPr>
          <w:rFonts w:ascii="Times New Roman" w:hAnsi="Times New Roman" w:cs="Times New Roman"/>
          <w:b/>
          <w:bCs/>
          <w:lang w:eastAsia="ru-RU"/>
        </w:rPr>
        <w:t>500–700 словами</w:t>
      </w:r>
      <w:r w:rsidR="0001391F" w:rsidRPr="00336961">
        <w:rPr>
          <w:rFonts w:ascii="Times New Roman" w:hAnsi="Times New Roman" w:cs="Times New Roman"/>
          <w:lang w:eastAsia="ru-RU"/>
        </w:rPr>
        <w:t>.</w:t>
      </w:r>
    </w:p>
    <w:p w14:paraId="7F352F5C" w14:textId="77777777" w:rsidR="00DA21EB" w:rsidRPr="00DA21EB" w:rsidRDefault="00DA21EB" w:rsidP="00DA21EB">
      <w:pPr>
        <w:spacing w:after="0" w:line="240" w:lineRule="auto"/>
        <w:ind w:left="709"/>
        <w:jc w:val="both"/>
        <w:rPr>
          <w:rFonts w:ascii="Times New Roman" w:hAnsi="Times New Roman" w:cs="Times New Roman"/>
          <w:lang w:eastAsia="ru-RU"/>
        </w:rPr>
      </w:pPr>
    </w:p>
    <w:p w14:paraId="7EE0E5FD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</w:pPr>
      <w:r w:rsidRPr="00244898"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  <w:t>7. Требования к содержанию</w:t>
      </w:r>
    </w:p>
    <w:p w14:paraId="14E42934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lang w:eastAsia="ru-RU"/>
        </w:rPr>
        <w:t>Название должно кратко и точно отражать содержание работы.</w:t>
      </w:r>
    </w:p>
    <w:p w14:paraId="100D60F9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lang w:eastAsia="ru-RU"/>
        </w:rPr>
        <w:t>Цель, методы, результаты и выводы должны быть логически взаимосвязаны.</w:t>
      </w:r>
    </w:p>
    <w:p w14:paraId="6C4DE2F5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lang w:eastAsia="ru-RU"/>
        </w:rPr>
        <w:t>Выводы должны основываться на представленных результатах.</w:t>
      </w:r>
    </w:p>
    <w:p w14:paraId="0308BB2E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lang w:eastAsia="ru-RU"/>
        </w:rPr>
        <w:t>Все сокращения необходимо расшифровать при первом упоминании.</w:t>
      </w:r>
    </w:p>
    <w:p w14:paraId="01019607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lang w:eastAsia="ru-RU"/>
        </w:rPr>
        <w:t>Таблицы, графики и рисунки должны иметь названия или поясняющие подписи.</w:t>
      </w:r>
    </w:p>
    <w:p w14:paraId="34E53482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lang w:eastAsia="ru-RU"/>
        </w:rPr>
        <w:t>Числовые результаты рекомендуется приводить с указанием использованных статистических показателей.</w:t>
      </w:r>
    </w:p>
    <w:p w14:paraId="581C1EE9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lang w:eastAsia="ru-RU"/>
        </w:rPr>
        <w:t>Для сравнительных исследований следует указывать статистическую значимость выявленных различий.</w:t>
      </w:r>
    </w:p>
    <w:p w14:paraId="49DAA67A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lang w:eastAsia="ru-RU"/>
        </w:rPr>
        <w:t>Заимствованные изображения и данные должны сопровождаться указанием источника.</w:t>
      </w:r>
    </w:p>
    <w:p w14:paraId="64315F99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lang w:eastAsia="ru-RU"/>
        </w:rPr>
        <w:t>Не допускается размещение персональных данных пациентов или изображений, позволяющих установить их личность.</w:t>
      </w:r>
    </w:p>
    <w:p w14:paraId="552D6325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lang w:eastAsia="ru-RU"/>
        </w:rPr>
        <w:t>При представлении исследований с участием людей или животных необходимо указать сведения об одобрении комиссией по биоэтике, если такое одобрение требовалось.</w:t>
      </w:r>
    </w:p>
    <w:p w14:paraId="4941783A" w14:textId="19AE8CF8" w:rsidR="0001391F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lang w:eastAsia="ru-RU"/>
        </w:rPr>
        <w:t>Коммерческие названия допускаются только при научной необходимости. Материал не должен носить рекламный характер.</w:t>
      </w:r>
    </w:p>
    <w:p w14:paraId="5862BB97" w14:textId="77777777" w:rsidR="00DA21EB" w:rsidRPr="00244898" w:rsidRDefault="00DA21EB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</w:p>
    <w:p w14:paraId="6FAE3796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</w:pPr>
      <w:r w:rsidRPr="00244898"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  <w:t>8. Язык постера</w:t>
      </w:r>
    </w:p>
    <w:p w14:paraId="099772A0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lang w:eastAsia="ru-RU"/>
        </w:rPr>
        <w:t>Электронный постер может быть подготовлен на:</w:t>
      </w:r>
    </w:p>
    <w:p w14:paraId="121524CB" w14:textId="77777777" w:rsidR="0001391F" w:rsidRPr="00BF295D" w:rsidRDefault="0001391F" w:rsidP="00BF295D">
      <w:pPr>
        <w:pStyle w:val="a7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BF295D">
        <w:rPr>
          <w:rFonts w:ascii="Times New Roman" w:hAnsi="Times New Roman" w:cs="Times New Roman"/>
          <w:lang w:eastAsia="ru-RU"/>
        </w:rPr>
        <w:t>казахском языке;</w:t>
      </w:r>
    </w:p>
    <w:p w14:paraId="503129DB" w14:textId="77777777" w:rsidR="0001391F" w:rsidRPr="00BF295D" w:rsidRDefault="0001391F" w:rsidP="00BF295D">
      <w:pPr>
        <w:pStyle w:val="a7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BF295D">
        <w:rPr>
          <w:rFonts w:ascii="Times New Roman" w:hAnsi="Times New Roman" w:cs="Times New Roman"/>
          <w:lang w:eastAsia="ru-RU"/>
        </w:rPr>
        <w:t>русском языке;</w:t>
      </w:r>
    </w:p>
    <w:p w14:paraId="091F938C" w14:textId="77777777" w:rsidR="0001391F" w:rsidRPr="00BF295D" w:rsidRDefault="0001391F" w:rsidP="00BF295D">
      <w:pPr>
        <w:pStyle w:val="a7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BF295D">
        <w:rPr>
          <w:rFonts w:ascii="Times New Roman" w:hAnsi="Times New Roman" w:cs="Times New Roman"/>
          <w:lang w:eastAsia="ru-RU"/>
        </w:rPr>
        <w:t>английском языке.</w:t>
      </w:r>
    </w:p>
    <w:p w14:paraId="1B6C254C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lang w:eastAsia="ru-RU"/>
        </w:rPr>
        <w:t>Для постеров на казахском или русском языке рекомендуется дополнительно указывать на английском языке:</w:t>
      </w:r>
    </w:p>
    <w:p w14:paraId="1EDF9A5F" w14:textId="77777777" w:rsidR="0001391F" w:rsidRPr="00BF295D" w:rsidRDefault="0001391F" w:rsidP="00BF295D">
      <w:pPr>
        <w:pStyle w:val="a7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BF295D">
        <w:rPr>
          <w:rFonts w:ascii="Times New Roman" w:hAnsi="Times New Roman" w:cs="Times New Roman"/>
          <w:lang w:eastAsia="ru-RU"/>
        </w:rPr>
        <w:t>название доклада;</w:t>
      </w:r>
    </w:p>
    <w:p w14:paraId="0331E61D" w14:textId="77777777" w:rsidR="0001391F" w:rsidRPr="00BF295D" w:rsidRDefault="0001391F" w:rsidP="00BF295D">
      <w:pPr>
        <w:pStyle w:val="a7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BF295D">
        <w:rPr>
          <w:rFonts w:ascii="Times New Roman" w:hAnsi="Times New Roman" w:cs="Times New Roman"/>
          <w:lang w:eastAsia="ru-RU"/>
        </w:rPr>
        <w:t>фамилии и аффилиации авторов;</w:t>
      </w:r>
    </w:p>
    <w:p w14:paraId="69BA8581" w14:textId="070E07A5" w:rsidR="0001391F" w:rsidRDefault="0001391F" w:rsidP="00BF295D">
      <w:pPr>
        <w:pStyle w:val="a7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BF295D">
        <w:rPr>
          <w:rFonts w:ascii="Times New Roman" w:hAnsi="Times New Roman" w:cs="Times New Roman"/>
          <w:lang w:eastAsia="ru-RU"/>
        </w:rPr>
        <w:t>основные выводы.</w:t>
      </w:r>
    </w:p>
    <w:p w14:paraId="40480BAD" w14:textId="77777777" w:rsidR="00765FCD" w:rsidRPr="00BF295D" w:rsidRDefault="00765FCD" w:rsidP="00765FCD">
      <w:pPr>
        <w:pStyle w:val="a7"/>
        <w:spacing w:after="0" w:line="240" w:lineRule="auto"/>
        <w:ind w:left="1429"/>
        <w:jc w:val="both"/>
        <w:rPr>
          <w:rFonts w:ascii="Times New Roman" w:hAnsi="Times New Roman" w:cs="Times New Roman"/>
          <w:lang w:eastAsia="ru-RU"/>
        </w:rPr>
      </w:pPr>
    </w:p>
    <w:p w14:paraId="33A09FB3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</w:pPr>
      <w:r w:rsidRPr="00244898"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  <w:t>9. Представление постера</w:t>
      </w:r>
    </w:p>
    <w:p w14:paraId="341B56D7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lang w:eastAsia="ru-RU"/>
        </w:rPr>
        <w:t>Электронные постеры демонстрируются на мультимедийных экранах в соответствии с программой форума.</w:t>
      </w:r>
    </w:p>
    <w:p w14:paraId="17DF5485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lang w:eastAsia="ru-RU"/>
        </w:rPr>
        <w:t xml:space="preserve">Представляющий автор должен присутствовать во время </w:t>
      </w:r>
      <w:proofErr w:type="spellStart"/>
      <w:r w:rsidRPr="00244898">
        <w:rPr>
          <w:rFonts w:ascii="Times New Roman" w:hAnsi="Times New Roman" w:cs="Times New Roman"/>
          <w:lang w:eastAsia="ru-RU"/>
        </w:rPr>
        <w:t>постерной</w:t>
      </w:r>
      <w:proofErr w:type="spellEnd"/>
      <w:r w:rsidRPr="00244898">
        <w:rPr>
          <w:rFonts w:ascii="Times New Roman" w:hAnsi="Times New Roman" w:cs="Times New Roman"/>
          <w:lang w:eastAsia="ru-RU"/>
        </w:rPr>
        <w:t xml:space="preserve"> сессии и кратко представить работу:</w:t>
      </w:r>
    </w:p>
    <w:p w14:paraId="429D9F2D" w14:textId="77777777" w:rsidR="00BF295D" w:rsidRDefault="0001391F" w:rsidP="00BF295D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BF295D">
        <w:rPr>
          <w:rFonts w:ascii="Times New Roman" w:hAnsi="Times New Roman" w:cs="Times New Roman"/>
          <w:lang w:eastAsia="ru-RU"/>
        </w:rPr>
        <w:t xml:space="preserve">презентация постера — </w:t>
      </w:r>
      <w:r w:rsidRPr="00BF295D">
        <w:rPr>
          <w:rFonts w:ascii="Times New Roman" w:hAnsi="Times New Roman" w:cs="Times New Roman"/>
          <w:b/>
          <w:bCs/>
          <w:lang w:eastAsia="ru-RU"/>
        </w:rPr>
        <w:t>до 3 минут</w:t>
      </w:r>
      <w:r w:rsidRPr="00BF295D">
        <w:rPr>
          <w:rFonts w:ascii="Times New Roman" w:hAnsi="Times New Roman" w:cs="Times New Roman"/>
          <w:lang w:eastAsia="ru-RU"/>
        </w:rPr>
        <w:t>;</w:t>
      </w:r>
    </w:p>
    <w:p w14:paraId="18853737" w14:textId="36F726F0" w:rsidR="0001391F" w:rsidRPr="00BF295D" w:rsidRDefault="0001391F" w:rsidP="00BF295D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BF295D">
        <w:rPr>
          <w:rFonts w:ascii="Times New Roman" w:hAnsi="Times New Roman" w:cs="Times New Roman"/>
          <w:lang w:eastAsia="ru-RU"/>
        </w:rPr>
        <w:t xml:space="preserve">ответы на вопросы — </w:t>
      </w:r>
      <w:r w:rsidRPr="00BF295D">
        <w:rPr>
          <w:rFonts w:ascii="Times New Roman" w:hAnsi="Times New Roman" w:cs="Times New Roman"/>
          <w:b/>
          <w:bCs/>
          <w:lang w:eastAsia="ru-RU"/>
        </w:rPr>
        <w:t>до 2 минут</w:t>
      </w:r>
      <w:r w:rsidRPr="00BF295D">
        <w:rPr>
          <w:rFonts w:ascii="Times New Roman" w:hAnsi="Times New Roman" w:cs="Times New Roman"/>
          <w:lang w:eastAsia="ru-RU"/>
        </w:rPr>
        <w:t>.</w:t>
      </w:r>
    </w:p>
    <w:p w14:paraId="49A3F7D8" w14:textId="26F4B14F" w:rsidR="0001391F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lang w:eastAsia="ru-RU"/>
        </w:rPr>
      </w:pPr>
      <w:r w:rsidRPr="006E075D">
        <w:rPr>
          <w:rFonts w:ascii="Times New Roman" w:hAnsi="Times New Roman" w:cs="Times New Roman"/>
          <w:i/>
          <w:iCs/>
          <w:lang w:eastAsia="ru-RU"/>
        </w:rPr>
        <w:t>Во время выступления автор использует один заранее представленный электронный постер. Дополнительные слайды не допускаются.</w:t>
      </w:r>
    </w:p>
    <w:p w14:paraId="1442E5CA" w14:textId="77777777" w:rsidR="00765FCD" w:rsidRPr="006E075D" w:rsidRDefault="00765FCD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lang w:eastAsia="ru-RU"/>
        </w:rPr>
      </w:pPr>
    </w:p>
    <w:p w14:paraId="32680285" w14:textId="77777777" w:rsidR="0001391F" w:rsidRPr="00AF16D7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</w:pPr>
      <w:r w:rsidRPr="00AF16D7"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  <w:t>10. Подача материалов</w:t>
      </w:r>
    </w:p>
    <w:p w14:paraId="5B35751E" w14:textId="48BFF45F" w:rsidR="0001391F" w:rsidRPr="006E075D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 w:eastAsia="ru-RU"/>
        </w:rPr>
      </w:pPr>
      <w:r w:rsidRPr="00244898">
        <w:rPr>
          <w:rFonts w:ascii="Times New Roman" w:hAnsi="Times New Roman" w:cs="Times New Roman"/>
          <w:lang w:eastAsia="ru-RU"/>
        </w:rPr>
        <w:t xml:space="preserve">Электронный постер направляется на адрес организационного комитета </w:t>
      </w:r>
      <w:hyperlink r:id="rId5" w:history="1">
        <w:r w:rsidR="00C166DD" w:rsidRPr="00244898">
          <w:rPr>
            <w:rStyle w:val="a6"/>
            <w:rFonts w:ascii="Times New Roman" w:hAnsi="Times New Roman" w:cs="Times New Roman"/>
            <w:lang w:eastAsia="ru-RU"/>
          </w:rPr>
          <w:t>conference.kmu@gmail.com</w:t>
        </w:r>
      </w:hyperlink>
      <w:r w:rsidR="00C166DD" w:rsidRPr="00244898">
        <w:rPr>
          <w:rFonts w:ascii="Times New Roman" w:hAnsi="Times New Roman" w:cs="Times New Roman"/>
          <w:lang w:val="kk-KZ" w:eastAsia="ru-RU"/>
        </w:rPr>
        <w:t xml:space="preserve"> </w:t>
      </w:r>
      <w:r w:rsidR="006E075D" w:rsidRPr="0065128C">
        <w:rPr>
          <w:rFonts w:ascii="Times New Roman" w:hAnsi="Times New Roman" w:cs="Times New Roman"/>
          <w:b/>
          <w:bCs/>
          <w:color w:val="FF0000"/>
          <w:lang w:val="kk-KZ" w:eastAsia="ru-RU"/>
        </w:rPr>
        <w:t>до 1</w:t>
      </w:r>
      <w:r w:rsidR="0065128C" w:rsidRPr="0065128C">
        <w:rPr>
          <w:rFonts w:ascii="Times New Roman" w:hAnsi="Times New Roman" w:cs="Times New Roman"/>
          <w:b/>
          <w:bCs/>
          <w:color w:val="FF0000"/>
          <w:lang w:val="kk-KZ" w:eastAsia="ru-RU"/>
        </w:rPr>
        <w:t>0</w:t>
      </w:r>
      <w:r w:rsidR="006E075D" w:rsidRPr="0065128C">
        <w:rPr>
          <w:rFonts w:ascii="Times New Roman" w:hAnsi="Times New Roman" w:cs="Times New Roman"/>
          <w:b/>
          <w:bCs/>
          <w:color w:val="FF0000"/>
          <w:lang w:val="kk-KZ" w:eastAsia="ru-RU"/>
        </w:rPr>
        <w:t xml:space="preserve"> </w:t>
      </w:r>
      <w:r w:rsidR="001B26E5" w:rsidRPr="0065128C">
        <w:rPr>
          <w:rFonts w:ascii="Times New Roman" w:hAnsi="Times New Roman" w:cs="Times New Roman"/>
          <w:b/>
          <w:bCs/>
          <w:color w:val="FF0000"/>
          <w:lang w:val="kk-KZ" w:eastAsia="ru-RU"/>
        </w:rPr>
        <w:t>октября</w:t>
      </w:r>
      <w:r w:rsidR="006E075D" w:rsidRPr="0065128C">
        <w:rPr>
          <w:rFonts w:ascii="Times New Roman" w:hAnsi="Times New Roman" w:cs="Times New Roman"/>
          <w:b/>
          <w:bCs/>
          <w:color w:val="FF0000"/>
          <w:lang w:val="kk-KZ" w:eastAsia="ru-RU"/>
        </w:rPr>
        <w:t xml:space="preserve"> 2026 года.</w:t>
      </w:r>
    </w:p>
    <w:p w14:paraId="63EB4D4E" w14:textId="7797752C" w:rsidR="0001391F" w:rsidRPr="00244898" w:rsidRDefault="0001391F" w:rsidP="006E075D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lang w:eastAsia="ru-RU"/>
        </w:rPr>
        <w:t>Название файла:</w:t>
      </w:r>
      <w:r w:rsidR="006E075D">
        <w:rPr>
          <w:rFonts w:ascii="Times New Roman" w:hAnsi="Times New Roman" w:cs="Times New Roman"/>
          <w:lang w:val="kk-KZ" w:eastAsia="ru-RU"/>
        </w:rPr>
        <w:t xml:space="preserve"> </w:t>
      </w:r>
      <w:r w:rsidR="00765FCD">
        <w:rPr>
          <w:rFonts w:ascii="Times New Roman" w:hAnsi="Times New Roman" w:cs="Times New Roman"/>
          <w:lang w:eastAsia="ru-RU"/>
        </w:rPr>
        <w:t xml:space="preserve">Фамилия первого </w:t>
      </w:r>
      <w:proofErr w:type="spellStart"/>
      <w:r w:rsidR="00765FCD">
        <w:rPr>
          <w:rFonts w:ascii="Times New Roman" w:hAnsi="Times New Roman" w:cs="Times New Roman"/>
          <w:lang w:eastAsia="ru-RU"/>
        </w:rPr>
        <w:t>автора_краткое</w:t>
      </w:r>
      <w:proofErr w:type="spellEnd"/>
      <w:r w:rsidR="00765FCD">
        <w:rPr>
          <w:rFonts w:ascii="Times New Roman" w:hAnsi="Times New Roman" w:cs="Times New Roman"/>
          <w:lang w:eastAsia="ru-RU"/>
        </w:rPr>
        <w:t xml:space="preserve"> </w:t>
      </w:r>
      <w:r w:rsidRPr="00244898">
        <w:rPr>
          <w:rFonts w:ascii="Times New Roman" w:hAnsi="Times New Roman" w:cs="Times New Roman"/>
          <w:lang w:eastAsia="ru-RU"/>
        </w:rPr>
        <w:t>название_направление.pdf</w:t>
      </w:r>
    </w:p>
    <w:p w14:paraId="360F4726" w14:textId="5FD351ED" w:rsidR="0001391F" w:rsidRPr="00244898" w:rsidRDefault="0001391F" w:rsidP="006E075D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lang w:eastAsia="ru-RU"/>
        </w:rPr>
        <w:t>Пример:</w:t>
      </w:r>
      <w:r w:rsidR="006E075D">
        <w:rPr>
          <w:rFonts w:ascii="Times New Roman" w:hAnsi="Times New Roman" w:cs="Times New Roman"/>
          <w:lang w:val="kk-KZ" w:eastAsia="ru-RU"/>
        </w:rPr>
        <w:t xml:space="preserve"> </w:t>
      </w:r>
      <w:proofErr w:type="spellStart"/>
      <w:r w:rsidRPr="00244898">
        <w:rPr>
          <w:rFonts w:ascii="Times New Roman" w:hAnsi="Times New Roman" w:cs="Times New Roman"/>
          <w:lang w:eastAsia="ru-RU"/>
        </w:rPr>
        <w:t>Иванов_Биомаркеры</w:t>
      </w:r>
      <w:proofErr w:type="spellEnd"/>
      <w:r w:rsidR="00765FCD">
        <w:rPr>
          <w:rFonts w:ascii="Times New Roman" w:hAnsi="Times New Roman" w:cs="Times New Roman"/>
          <w:lang w:val="kk-KZ" w:eastAsia="ru-RU"/>
        </w:rPr>
        <w:t xml:space="preserve"> </w:t>
      </w:r>
      <w:r w:rsidRPr="00244898">
        <w:rPr>
          <w:rFonts w:ascii="Times New Roman" w:hAnsi="Times New Roman" w:cs="Times New Roman"/>
          <w:lang w:eastAsia="ru-RU"/>
        </w:rPr>
        <w:t>инсульта_OMICs.pdf</w:t>
      </w:r>
    </w:p>
    <w:p w14:paraId="03295A52" w14:textId="452C3CCC" w:rsidR="0001391F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lang w:eastAsia="ru-RU"/>
        </w:rPr>
        <w:t>Электронная версия должна быть окончательной и полностью соответствовать материалу, который будет представлен на форуме. Замена файла после истечения срока приема допускается только по согласованию с организационным комитетом.</w:t>
      </w:r>
    </w:p>
    <w:p w14:paraId="4D252A50" w14:textId="77777777" w:rsidR="001749D5" w:rsidRPr="00244898" w:rsidRDefault="001749D5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</w:p>
    <w:p w14:paraId="647AA346" w14:textId="77777777" w:rsidR="0001391F" w:rsidRPr="00AF16D7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</w:pPr>
      <w:r w:rsidRPr="00AF16D7"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  <w:t>11. Экспертиза и допуск</w:t>
      </w:r>
    </w:p>
    <w:p w14:paraId="4FD6AA12" w14:textId="7DBD2C9E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lang w:eastAsia="ru-RU"/>
        </w:rPr>
        <w:t>Материалы проходят предварительное рассмотрение научным комитетом форума</w:t>
      </w:r>
      <w:r w:rsidR="00A41EC0">
        <w:rPr>
          <w:rFonts w:ascii="Times New Roman" w:hAnsi="Times New Roman" w:cs="Times New Roman"/>
          <w:lang w:eastAsia="ru-RU"/>
        </w:rPr>
        <w:t xml:space="preserve"> и про</w:t>
      </w:r>
      <w:r w:rsidR="00540866" w:rsidRPr="00244898">
        <w:rPr>
          <w:rFonts w:ascii="Times New Roman" w:hAnsi="Times New Roman" w:cs="Times New Roman"/>
          <w:lang w:eastAsia="ru-RU"/>
        </w:rPr>
        <w:t>водится отбор докладов</w:t>
      </w:r>
      <w:r w:rsidRPr="00244898">
        <w:rPr>
          <w:rFonts w:ascii="Times New Roman" w:hAnsi="Times New Roman" w:cs="Times New Roman"/>
          <w:lang w:eastAsia="ru-RU"/>
        </w:rPr>
        <w:t>.</w:t>
      </w:r>
    </w:p>
    <w:p w14:paraId="794745C2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lang w:eastAsia="ru-RU"/>
        </w:rPr>
        <w:t>Основаниями для отклонения могут быть:</w:t>
      </w:r>
    </w:p>
    <w:p w14:paraId="3E4C1FC8" w14:textId="77777777" w:rsidR="0001391F" w:rsidRPr="00BF295D" w:rsidRDefault="0001391F" w:rsidP="00BF295D">
      <w:pPr>
        <w:pStyle w:val="a7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BF295D">
        <w:rPr>
          <w:rFonts w:ascii="Times New Roman" w:hAnsi="Times New Roman" w:cs="Times New Roman"/>
          <w:lang w:eastAsia="ru-RU"/>
        </w:rPr>
        <w:t>несоответствие направлениям форума;</w:t>
      </w:r>
    </w:p>
    <w:p w14:paraId="096C22B0" w14:textId="77777777" w:rsidR="0001391F" w:rsidRPr="00BF295D" w:rsidRDefault="0001391F" w:rsidP="00BF295D">
      <w:pPr>
        <w:pStyle w:val="a7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BF295D">
        <w:rPr>
          <w:rFonts w:ascii="Times New Roman" w:hAnsi="Times New Roman" w:cs="Times New Roman"/>
          <w:lang w:eastAsia="ru-RU"/>
        </w:rPr>
        <w:t>отсутствие научной или практической значимости;</w:t>
      </w:r>
    </w:p>
    <w:p w14:paraId="147B640D" w14:textId="77777777" w:rsidR="0001391F" w:rsidRPr="00BF295D" w:rsidRDefault="0001391F" w:rsidP="00BF295D">
      <w:pPr>
        <w:pStyle w:val="a7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BF295D">
        <w:rPr>
          <w:rFonts w:ascii="Times New Roman" w:hAnsi="Times New Roman" w:cs="Times New Roman"/>
          <w:lang w:eastAsia="ru-RU"/>
        </w:rPr>
        <w:t>отсутствие результатов или обоснованных выводов;</w:t>
      </w:r>
    </w:p>
    <w:p w14:paraId="5CB9FD58" w14:textId="77777777" w:rsidR="0001391F" w:rsidRPr="00BF295D" w:rsidRDefault="0001391F" w:rsidP="00BF295D">
      <w:pPr>
        <w:pStyle w:val="a7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BF295D">
        <w:rPr>
          <w:rFonts w:ascii="Times New Roman" w:hAnsi="Times New Roman" w:cs="Times New Roman"/>
          <w:lang w:eastAsia="ru-RU"/>
        </w:rPr>
        <w:lastRenderedPageBreak/>
        <w:t>нарушение норм исследовательской и публикационной этики;</w:t>
      </w:r>
    </w:p>
    <w:p w14:paraId="663902C4" w14:textId="77777777" w:rsidR="0001391F" w:rsidRPr="00BF295D" w:rsidRDefault="0001391F" w:rsidP="00BF295D">
      <w:pPr>
        <w:pStyle w:val="a7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BF295D">
        <w:rPr>
          <w:rFonts w:ascii="Times New Roman" w:hAnsi="Times New Roman" w:cs="Times New Roman"/>
          <w:lang w:eastAsia="ru-RU"/>
        </w:rPr>
        <w:t>недостоверное или некорректное представление данных;</w:t>
      </w:r>
    </w:p>
    <w:p w14:paraId="342C0553" w14:textId="77777777" w:rsidR="0001391F" w:rsidRPr="00BF295D" w:rsidRDefault="0001391F" w:rsidP="00BF295D">
      <w:pPr>
        <w:pStyle w:val="a7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BF295D">
        <w:rPr>
          <w:rFonts w:ascii="Times New Roman" w:hAnsi="Times New Roman" w:cs="Times New Roman"/>
          <w:lang w:eastAsia="ru-RU"/>
        </w:rPr>
        <w:t>выраженный рекламный характер;</w:t>
      </w:r>
    </w:p>
    <w:p w14:paraId="17D51F1D" w14:textId="77777777" w:rsidR="0001391F" w:rsidRPr="00BF295D" w:rsidRDefault="0001391F" w:rsidP="00BF295D">
      <w:pPr>
        <w:pStyle w:val="a7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BF295D">
        <w:rPr>
          <w:rFonts w:ascii="Times New Roman" w:hAnsi="Times New Roman" w:cs="Times New Roman"/>
          <w:lang w:eastAsia="ru-RU"/>
        </w:rPr>
        <w:t>несоблюдение технических требований;</w:t>
      </w:r>
    </w:p>
    <w:p w14:paraId="66176CD5" w14:textId="77777777" w:rsidR="0001391F" w:rsidRPr="00BF295D" w:rsidRDefault="0001391F" w:rsidP="00BF295D">
      <w:pPr>
        <w:pStyle w:val="a7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BF295D">
        <w:rPr>
          <w:rFonts w:ascii="Times New Roman" w:hAnsi="Times New Roman" w:cs="Times New Roman"/>
          <w:lang w:eastAsia="ru-RU"/>
        </w:rPr>
        <w:t>направление материалов после установленного срока.</w:t>
      </w:r>
    </w:p>
    <w:p w14:paraId="2BB7044B" w14:textId="5F6363BD" w:rsidR="0001391F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lang w:eastAsia="ru-RU"/>
        </w:rPr>
        <w:t>Научный комитет вправе предложить авторам внести изменения либо определить другое тематическое направление постера.</w:t>
      </w:r>
    </w:p>
    <w:p w14:paraId="02F626A6" w14:textId="77777777" w:rsidR="00A41EC0" w:rsidRPr="00244898" w:rsidRDefault="00A41EC0" w:rsidP="00A41EC0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</w:p>
    <w:p w14:paraId="272C6DB7" w14:textId="77777777" w:rsidR="0001391F" w:rsidRPr="00AF16D7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</w:pPr>
      <w:r w:rsidRPr="00AF16D7">
        <w:rPr>
          <w:rFonts w:ascii="Times New Roman" w:hAnsi="Times New Roman" w:cs="Times New Roman"/>
          <w:b/>
          <w:bCs/>
          <w:color w:val="1F4E79" w:themeColor="accent1" w:themeShade="80"/>
          <w:sz w:val="26"/>
          <w:szCs w:val="26"/>
          <w:lang w:eastAsia="ru-RU"/>
        </w:rPr>
        <w:t>12. Оценивание</w:t>
      </w:r>
    </w:p>
    <w:p w14:paraId="6E79CF5B" w14:textId="77777777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lang w:eastAsia="ru-RU"/>
        </w:rPr>
        <w:t>При конкурсной оценке учитываются: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76"/>
        <w:gridCol w:w="1600"/>
      </w:tblGrid>
      <w:tr w:rsidR="0001391F" w:rsidRPr="00244898" w14:paraId="5F20CCE2" w14:textId="77777777" w:rsidTr="0001391F">
        <w:tc>
          <w:tcPr>
            <w:tcW w:w="0" w:type="auto"/>
            <w:hideMark/>
          </w:tcPr>
          <w:p w14:paraId="5214DA02" w14:textId="77777777" w:rsidR="0001391F" w:rsidRPr="00244898" w:rsidRDefault="0001391F" w:rsidP="0001391F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bookmarkStart w:id="0" w:name="_Hlk236307664"/>
            <w:r w:rsidRPr="00244898">
              <w:rPr>
                <w:rFonts w:ascii="Times New Roman" w:hAnsi="Times New Roman" w:cs="Times New Roman"/>
                <w:b/>
                <w:bCs/>
                <w:lang w:eastAsia="ru-RU"/>
              </w:rPr>
              <w:t>Критерий</w:t>
            </w:r>
          </w:p>
        </w:tc>
        <w:tc>
          <w:tcPr>
            <w:tcW w:w="0" w:type="auto"/>
            <w:hideMark/>
          </w:tcPr>
          <w:p w14:paraId="04FC53A0" w14:textId="77777777" w:rsidR="0001391F" w:rsidRPr="00244898" w:rsidRDefault="0001391F" w:rsidP="0001391F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244898">
              <w:rPr>
                <w:rFonts w:ascii="Times New Roman" w:hAnsi="Times New Roman" w:cs="Times New Roman"/>
                <w:b/>
                <w:bCs/>
                <w:lang w:eastAsia="ru-RU"/>
              </w:rPr>
              <w:t>Баллы</w:t>
            </w:r>
          </w:p>
        </w:tc>
      </w:tr>
      <w:tr w:rsidR="0001391F" w:rsidRPr="00244898" w14:paraId="77236DB8" w14:textId="77777777" w:rsidTr="0001391F">
        <w:tc>
          <w:tcPr>
            <w:tcW w:w="0" w:type="auto"/>
            <w:hideMark/>
          </w:tcPr>
          <w:p w14:paraId="0860D6F1" w14:textId="77777777" w:rsidR="0001391F" w:rsidRPr="00244898" w:rsidRDefault="0001391F" w:rsidP="0001391F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244898">
              <w:rPr>
                <w:rFonts w:ascii="Times New Roman" w:hAnsi="Times New Roman" w:cs="Times New Roman"/>
                <w:lang w:eastAsia="ru-RU"/>
              </w:rPr>
              <w:t>Актуальность и научная значимость</w:t>
            </w:r>
          </w:p>
        </w:tc>
        <w:tc>
          <w:tcPr>
            <w:tcW w:w="0" w:type="auto"/>
            <w:hideMark/>
          </w:tcPr>
          <w:p w14:paraId="0622910E" w14:textId="77777777" w:rsidR="0001391F" w:rsidRPr="00244898" w:rsidRDefault="0001391F" w:rsidP="0001391F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244898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</w:tr>
      <w:tr w:rsidR="0001391F" w:rsidRPr="00244898" w14:paraId="496D9B60" w14:textId="77777777" w:rsidTr="0001391F">
        <w:tc>
          <w:tcPr>
            <w:tcW w:w="0" w:type="auto"/>
            <w:hideMark/>
          </w:tcPr>
          <w:p w14:paraId="25352F6B" w14:textId="77777777" w:rsidR="0001391F" w:rsidRPr="00244898" w:rsidRDefault="0001391F" w:rsidP="0001391F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244898">
              <w:rPr>
                <w:rFonts w:ascii="Times New Roman" w:hAnsi="Times New Roman" w:cs="Times New Roman"/>
                <w:lang w:eastAsia="ru-RU"/>
              </w:rPr>
              <w:t>Новизна исследования или разработки</w:t>
            </w:r>
          </w:p>
        </w:tc>
        <w:tc>
          <w:tcPr>
            <w:tcW w:w="0" w:type="auto"/>
            <w:hideMark/>
          </w:tcPr>
          <w:p w14:paraId="0468F437" w14:textId="77777777" w:rsidR="0001391F" w:rsidRPr="00244898" w:rsidRDefault="0001391F" w:rsidP="0001391F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244898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</w:tr>
      <w:tr w:rsidR="0001391F" w:rsidRPr="00244898" w14:paraId="12104EE8" w14:textId="77777777" w:rsidTr="0001391F">
        <w:tc>
          <w:tcPr>
            <w:tcW w:w="0" w:type="auto"/>
            <w:hideMark/>
          </w:tcPr>
          <w:p w14:paraId="0CEE90F6" w14:textId="77777777" w:rsidR="0001391F" w:rsidRPr="00244898" w:rsidRDefault="0001391F" w:rsidP="0001391F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244898">
              <w:rPr>
                <w:rFonts w:ascii="Times New Roman" w:hAnsi="Times New Roman" w:cs="Times New Roman"/>
                <w:lang w:eastAsia="ru-RU"/>
              </w:rPr>
              <w:t>Обоснованность методологии</w:t>
            </w:r>
          </w:p>
        </w:tc>
        <w:tc>
          <w:tcPr>
            <w:tcW w:w="0" w:type="auto"/>
            <w:hideMark/>
          </w:tcPr>
          <w:p w14:paraId="373BF41A" w14:textId="77777777" w:rsidR="0001391F" w:rsidRPr="00244898" w:rsidRDefault="0001391F" w:rsidP="0001391F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244898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</w:tr>
      <w:tr w:rsidR="0001391F" w:rsidRPr="00244898" w14:paraId="3E25FCE0" w14:textId="77777777" w:rsidTr="0001391F">
        <w:tc>
          <w:tcPr>
            <w:tcW w:w="0" w:type="auto"/>
            <w:hideMark/>
          </w:tcPr>
          <w:p w14:paraId="16AFDC5F" w14:textId="77777777" w:rsidR="0001391F" w:rsidRPr="00244898" w:rsidRDefault="0001391F" w:rsidP="0001391F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244898">
              <w:rPr>
                <w:rFonts w:ascii="Times New Roman" w:hAnsi="Times New Roman" w:cs="Times New Roman"/>
                <w:lang w:eastAsia="ru-RU"/>
              </w:rPr>
              <w:t>Достоверность и качество представления результатов</w:t>
            </w:r>
          </w:p>
        </w:tc>
        <w:tc>
          <w:tcPr>
            <w:tcW w:w="0" w:type="auto"/>
            <w:hideMark/>
          </w:tcPr>
          <w:p w14:paraId="73A5E3ED" w14:textId="77777777" w:rsidR="0001391F" w:rsidRPr="00244898" w:rsidRDefault="0001391F" w:rsidP="0001391F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244898">
              <w:rPr>
                <w:rFonts w:ascii="Times New Roman" w:hAnsi="Times New Roman" w:cs="Times New Roman"/>
                <w:lang w:eastAsia="ru-RU"/>
              </w:rPr>
              <w:t>20</w:t>
            </w:r>
          </w:p>
        </w:tc>
      </w:tr>
      <w:tr w:rsidR="0001391F" w:rsidRPr="00244898" w14:paraId="3AF8E05D" w14:textId="77777777" w:rsidTr="0001391F">
        <w:tc>
          <w:tcPr>
            <w:tcW w:w="0" w:type="auto"/>
            <w:hideMark/>
          </w:tcPr>
          <w:p w14:paraId="5262E7EE" w14:textId="77777777" w:rsidR="0001391F" w:rsidRPr="00244898" w:rsidRDefault="0001391F" w:rsidP="0001391F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244898">
              <w:rPr>
                <w:rFonts w:ascii="Times New Roman" w:hAnsi="Times New Roman" w:cs="Times New Roman"/>
                <w:lang w:eastAsia="ru-RU"/>
              </w:rPr>
              <w:t>Соответствие выводов полученным результатам</w:t>
            </w:r>
          </w:p>
        </w:tc>
        <w:tc>
          <w:tcPr>
            <w:tcW w:w="0" w:type="auto"/>
            <w:hideMark/>
          </w:tcPr>
          <w:p w14:paraId="37686509" w14:textId="77777777" w:rsidR="0001391F" w:rsidRPr="00244898" w:rsidRDefault="0001391F" w:rsidP="0001391F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244898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</w:tr>
      <w:tr w:rsidR="0001391F" w:rsidRPr="00244898" w14:paraId="1D6BE616" w14:textId="77777777" w:rsidTr="0001391F">
        <w:tc>
          <w:tcPr>
            <w:tcW w:w="0" w:type="auto"/>
            <w:hideMark/>
          </w:tcPr>
          <w:p w14:paraId="78C41E4F" w14:textId="77777777" w:rsidR="0001391F" w:rsidRPr="00244898" w:rsidRDefault="0001391F" w:rsidP="0001391F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244898">
              <w:rPr>
                <w:rFonts w:ascii="Times New Roman" w:hAnsi="Times New Roman" w:cs="Times New Roman"/>
                <w:lang w:eastAsia="ru-RU"/>
              </w:rPr>
              <w:t>Практическая или трансляционная значимость</w:t>
            </w:r>
          </w:p>
        </w:tc>
        <w:tc>
          <w:tcPr>
            <w:tcW w:w="0" w:type="auto"/>
            <w:hideMark/>
          </w:tcPr>
          <w:p w14:paraId="16CBA454" w14:textId="77777777" w:rsidR="0001391F" w:rsidRPr="00244898" w:rsidRDefault="0001391F" w:rsidP="0001391F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244898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</w:tr>
      <w:tr w:rsidR="0001391F" w:rsidRPr="00244898" w14:paraId="7342D775" w14:textId="77777777" w:rsidTr="0001391F">
        <w:tc>
          <w:tcPr>
            <w:tcW w:w="0" w:type="auto"/>
            <w:hideMark/>
          </w:tcPr>
          <w:p w14:paraId="4F669CFA" w14:textId="77777777" w:rsidR="0001391F" w:rsidRPr="00244898" w:rsidRDefault="0001391F" w:rsidP="0001391F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244898">
              <w:rPr>
                <w:rFonts w:ascii="Times New Roman" w:hAnsi="Times New Roman" w:cs="Times New Roman"/>
                <w:lang w:eastAsia="ru-RU"/>
              </w:rPr>
              <w:t>Качество визуального оформления</w:t>
            </w:r>
          </w:p>
        </w:tc>
        <w:tc>
          <w:tcPr>
            <w:tcW w:w="0" w:type="auto"/>
            <w:hideMark/>
          </w:tcPr>
          <w:p w14:paraId="2EA10B7F" w14:textId="77777777" w:rsidR="0001391F" w:rsidRPr="00244898" w:rsidRDefault="0001391F" w:rsidP="0001391F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244898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</w:tr>
      <w:tr w:rsidR="0001391F" w:rsidRPr="00244898" w14:paraId="5974069A" w14:textId="77777777" w:rsidTr="0001391F">
        <w:tc>
          <w:tcPr>
            <w:tcW w:w="0" w:type="auto"/>
            <w:hideMark/>
          </w:tcPr>
          <w:p w14:paraId="665098EA" w14:textId="77777777" w:rsidR="0001391F" w:rsidRPr="00244898" w:rsidRDefault="0001391F" w:rsidP="0001391F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244898">
              <w:rPr>
                <w:rFonts w:ascii="Times New Roman" w:hAnsi="Times New Roman" w:cs="Times New Roman"/>
                <w:lang w:eastAsia="ru-RU"/>
              </w:rPr>
              <w:t>Представление доклада и ответы на вопросы</w:t>
            </w:r>
          </w:p>
        </w:tc>
        <w:tc>
          <w:tcPr>
            <w:tcW w:w="0" w:type="auto"/>
            <w:hideMark/>
          </w:tcPr>
          <w:p w14:paraId="3D073B20" w14:textId="77777777" w:rsidR="0001391F" w:rsidRPr="00244898" w:rsidRDefault="0001391F" w:rsidP="0001391F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244898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</w:tr>
      <w:tr w:rsidR="0001391F" w:rsidRPr="00244898" w14:paraId="555DA469" w14:textId="77777777" w:rsidTr="0001391F">
        <w:tc>
          <w:tcPr>
            <w:tcW w:w="0" w:type="auto"/>
            <w:hideMark/>
          </w:tcPr>
          <w:p w14:paraId="532E22D4" w14:textId="77777777" w:rsidR="0001391F" w:rsidRPr="00244898" w:rsidRDefault="0001391F" w:rsidP="0001391F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244898">
              <w:rPr>
                <w:rFonts w:ascii="Times New Roman" w:hAnsi="Times New Roman" w:cs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0" w:type="auto"/>
            <w:hideMark/>
          </w:tcPr>
          <w:p w14:paraId="2BFAF389" w14:textId="77777777" w:rsidR="0001391F" w:rsidRPr="00244898" w:rsidRDefault="0001391F" w:rsidP="0001391F">
            <w:pPr>
              <w:ind w:firstLine="709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244898">
              <w:rPr>
                <w:rFonts w:ascii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</w:tbl>
    <w:bookmarkEnd w:id="0"/>
    <w:p w14:paraId="04794197" w14:textId="78EF9548" w:rsidR="0001391F" w:rsidRPr="00244898" w:rsidRDefault="0001391F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44898">
        <w:rPr>
          <w:rFonts w:ascii="Times New Roman" w:hAnsi="Times New Roman" w:cs="Times New Roman"/>
          <w:lang w:eastAsia="ru-RU"/>
        </w:rPr>
        <w:t xml:space="preserve">По итогам оценки могут быть определены лучшие электронные </w:t>
      </w:r>
      <w:proofErr w:type="spellStart"/>
      <w:r w:rsidRPr="00244898">
        <w:rPr>
          <w:rFonts w:ascii="Times New Roman" w:hAnsi="Times New Roman" w:cs="Times New Roman"/>
          <w:lang w:eastAsia="ru-RU"/>
        </w:rPr>
        <w:t>постерные</w:t>
      </w:r>
      <w:proofErr w:type="spellEnd"/>
      <w:r w:rsidRPr="00244898">
        <w:rPr>
          <w:rFonts w:ascii="Times New Roman" w:hAnsi="Times New Roman" w:cs="Times New Roman"/>
          <w:lang w:eastAsia="ru-RU"/>
        </w:rPr>
        <w:t xml:space="preserve"> доклады среди докторантов и молодых исследователей.</w:t>
      </w:r>
    </w:p>
    <w:p w14:paraId="3AD5F17B" w14:textId="77777777" w:rsidR="00236158" w:rsidRPr="00244898" w:rsidRDefault="0065128C" w:rsidP="0001391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236158" w:rsidRPr="002448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D4387"/>
    <w:multiLevelType w:val="hybridMultilevel"/>
    <w:tmpl w:val="CE565EC6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2546DA"/>
    <w:multiLevelType w:val="multilevel"/>
    <w:tmpl w:val="B2144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4C322E"/>
    <w:multiLevelType w:val="multilevel"/>
    <w:tmpl w:val="8E46A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517AF2"/>
    <w:multiLevelType w:val="multilevel"/>
    <w:tmpl w:val="F7145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1733C4"/>
    <w:multiLevelType w:val="hybridMultilevel"/>
    <w:tmpl w:val="610A24A4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A8B22D1"/>
    <w:multiLevelType w:val="multilevel"/>
    <w:tmpl w:val="BF1E5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EA4DAC"/>
    <w:multiLevelType w:val="hybridMultilevel"/>
    <w:tmpl w:val="1C02BB56"/>
    <w:lvl w:ilvl="0" w:tplc="200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07C1B1B"/>
    <w:multiLevelType w:val="hybridMultilevel"/>
    <w:tmpl w:val="3D30A39A"/>
    <w:lvl w:ilvl="0" w:tplc="200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9E914FF"/>
    <w:multiLevelType w:val="hybridMultilevel"/>
    <w:tmpl w:val="50D0CF0C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E27454D"/>
    <w:multiLevelType w:val="hybridMultilevel"/>
    <w:tmpl w:val="DE40BF2C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87B793C"/>
    <w:multiLevelType w:val="multilevel"/>
    <w:tmpl w:val="853CD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FC53EB"/>
    <w:multiLevelType w:val="hybridMultilevel"/>
    <w:tmpl w:val="3D1237C8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6404A3F"/>
    <w:multiLevelType w:val="hybridMultilevel"/>
    <w:tmpl w:val="1BF26424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7C93AEE"/>
    <w:multiLevelType w:val="multilevel"/>
    <w:tmpl w:val="1292E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2062BA"/>
    <w:multiLevelType w:val="multilevel"/>
    <w:tmpl w:val="71CAB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4024FC"/>
    <w:multiLevelType w:val="hybridMultilevel"/>
    <w:tmpl w:val="70B42156"/>
    <w:lvl w:ilvl="0" w:tplc="8FAC48BA">
      <w:start w:val="1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57994070"/>
    <w:multiLevelType w:val="multilevel"/>
    <w:tmpl w:val="78FAA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FE6195"/>
    <w:multiLevelType w:val="multilevel"/>
    <w:tmpl w:val="AE9AC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FC2F7A"/>
    <w:multiLevelType w:val="multilevel"/>
    <w:tmpl w:val="32728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2C6406"/>
    <w:multiLevelType w:val="multilevel"/>
    <w:tmpl w:val="19706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AB755A"/>
    <w:multiLevelType w:val="hybridMultilevel"/>
    <w:tmpl w:val="7B2818A6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BBC53A4"/>
    <w:multiLevelType w:val="hybridMultilevel"/>
    <w:tmpl w:val="F05CAD8E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FE625F3"/>
    <w:multiLevelType w:val="multilevel"/>
    <w:tmpl w:val="4EC8C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39C6F1A"/>
    <w:multiLevelType w:val="multilevel"/>
    <w:tmpl w:val="1D62A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53C4A99"/>
    <w:multiLevelType w:val="multilevel"/>
    <w:tmpl w:val="424CC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25021F"/>
    <w:multiLevelType w:val="hybridMultilevel"/>
    <w:tmpl w:val="5E88F5E0"/>
    <w:lvl w:ilvl="0" w:tplc="3B34A20E">
      <w:start w:val="4"/>
      <w:numFmt w:val="bullet"/>
      <w:lvlText w:val="-"/>
      <w:lvlJc w:val="left"/>
      <w:pPr>
        <w:ind w:left="1789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6" w15:restartNumberingAfterBreak="0">
    <w:nsid w:val="7E26516F"/>
    <w:multiLevelType w:val="multilevel"/>
    <w:tmpl w:val="93EA0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E32D8E"/>
    <w:multiLevelType w:val="multilevel"/>
    <w:tmpl w:val="C29C6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9"/>
  </w:num>
  <w:num w:numId="3">
    <w:abstractNumId w:val="2"/>
  </w:num>
  <w:num w:numId="4">
    <w:abstractNumId w:val="14"/>
  </w:num>
  <w:num w:numId="5">
    <w:abstractNumId w:val="22"/>
  </w:num>
  <w:num w:numId="6">
    <w:abstractNumId w:val="24"/>
  </w:num>
  <w:num w:numId="7">
    <w:abstractNumId w:val="18"/>
  </w:num>
  <w:num w:numId="8">
    <w:abstractNumId w:val="5"/>
  </w:num>
  <w:num w:numId="9">
    <w:abstractNumId w:val="16"/>
  </w:num>
  <w:num w:numId="10">
    <w:abstractNumId w:val="1"/>
  </w:num>
  <w:num w:numId="11">
    <w:abstractNumId w:val="17"/>
  </w:num>
  <w:num w:numId="12">
    <w:abstractNumId w:val="26"/>
  </w:num>
  <w:num w:numId="13">
    <w:abstractNumId w:val="10"/>
  </w:num>
  <w:num w:numId="14">
    <w:abstractNumId w:val="23"/>
  </w:num>
  <w:num w:numId="15">
    <w:abstractNumId w:val="13"/>
  </w:num>
  <w:num w:numId="16">
    <w:abstractNumId w:val="27"/>
  </w:num>
  <w:num w:numId="17">
    <w:abstractNumId w:val="11"/>
  </w:num>
  <w:num w:numId="18">
    <w:abstractNumId w:val="21"/>
  </w:num>
  <w:num w:numId="19">
    <w:abstractNumId w:val="4"/>
  </w:num>
  <w:num w:numId="20">
    <w:abstractNumId w:val="9"/>
  </w:num>
  <w:num w:numId="21">
    <w:abstractNumId w:val="20"/>
  </w:num>
  <w:num w:numId="22">
    <w:abstractNumId w:val="8"/>
  </w:num>
  <w:num w:numId="23">
    <w:abstractNumId w:val="0"/>
  </w:num>
  <w:num w:numId="24">
    <w:abstractNumId w:val="15"/>
  </w:num>
  <w:num w:numId="25">
    <w:abstractNumId w:val="25"/>
  </w:num>
  <w:num w:numId="26">
    <w:abstractNumId w:val="7"/>
  </w:num>
  <w:num w:numId="27">
    <w:abstractNumId w:val="6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91F"/>
    <w:rsid w:val="0001391F"/>
    <w:rsid w:val="001749D5"/>
    <w:rsid w:val="001B26E5"/>
    <w:rsid w:val="00244898"/>
    <w:rsid w:val="00281F98"/>
    <w:rsid w:val="00336961"/>
    <w:rsid w:val="004258ED"/>
    <w:rsid w:val="00437E40"/>
    <w:rsid w:val="004D6878"/>
    <w:rsid w:val="004F0755"/>
    <w:rsid w:val="00540866"/>
    <w:rsid w:val="00632256"/>
    <w:rsid w:val="0065128C"/>
    <w:rsid w:val="0068021C"/>
    <w:rsid w:val="006C7625"/>
    <w:rsid w:val="006E075D"/>
    <w:rsid w:val="006E5F39"/>
    <w:rsid w:val="00765FCD"/>
    <w:rsid w:val="00805DBA"/>
    <w:rsid w:val="0082580A"/>
    <w:rsid w:val="008E2D83"/>
    <w:rsid w:val="009B1378"/>
    <w:rsid w:val="00A1700F"/>
    <w:rsid w:val="00A41EC0"/>
    <w:rsid w:val="00AF16D7"/>
    <w:rsid w:val="00B23ABC"/>
    <w:rsid w:val="00BC7540"/>
    <w:rsid w:val="00BF295D"/>
    <w:rsid w:val="00C166DD"/>
    <w:rsid w:val="00CA3843"/>
    <w:rsid w:val="00D57AF3"/>
    <w:rsid w:val="00DA21EB"/>
    <w:rsid w:val="00DE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29D66"/>
  <w15:chartTrackingRefBased/>
  <w15:docId w15:val="{D2BFD47E-5B9E-4412-9296-EEFA1AD53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139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139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139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1391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139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1391F"/>
    <w:rPr>
      <w:b/>
      <w:bCs/>
    </w:rPr>
  </w:style>
  <w:style w:type="character" w:styleId="HTML">
    <w:name w:val="HTML Code"/>
    <w:basedOn w:val="a0"/>
    <w:uiPriority w:val="99"/>
    <w:semiHidden/>
    <w:unhideWhenUsed/>
    <w:rsid w:val="0001391F"/>
    <w:rPr>
      <w:rFonts w:ascii="Courier New" w:eastAsia="Times New Roman" w:hAnsi="Courier New" w:cs="Courier New"/>
      <w:sz w:val="20"/>
      <w:szCs w:val="20"/>
    </w:rPr>
  </w:style>
  <w:style w:type="table" w:styleId="a5">
    <w:name w:val="Table Grid"/>
    <w:basedOn w:val="a1"/>
    <w:uiPriority w:val="39"/>
    <w:rsid w:val="00013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C166DD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166DD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3369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9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nference.kmu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1185</Words>
  <Characters>6759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KGMU</Company>
  <LinksUpToDate>false</LinksUpToDate>
  <CharactersWithSpaces>7929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Клюев Дмитрий</dc:creator>
  <cp:keywords/>
  <dc:description/>
  <cp:lastModifiedBy>Батықова Әлия</cp:lastModifiedBy>
  <cp:revision>41</cp:revision>
  <dcterms:created xsi:type="dcterms:W3CDTF">2026-07-30T07:10:00Z</dcterms:created>
  <dcterms:modified xsi:type="dcterms:W3CDTF">2026-10-05T06:19:00Z</dcterms:modified>
</cp:coreProperties>
</file>